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6F12" w:rsidRDefault="008F72A4" w:rsidP="004F2D63">
      <w:pPr>
        <w:rPr>
          <w:rStyle w:val="Strong"/>
        </w:rPr>
      </w:pPr>
      <w:r>
        <w:rPr>
          <w:rStyle w:val="Strong"/>
        </w:rPr>
        <w:t xml:space="preserve">Health </w:t>
      </w:r>
      <w:r w:rsidRPr="008F72A4">
        <w:rPr>
          <w:rStyle w:val="Strong"/>
          <w:i/>
        </w:rPr>
        <w:t>e</w:t>
      </w:r>
      <w:r>
        <w:rPr>
          <w:rStyle w:val="Strong"/>
        </w:rPr>
        <w:t xml:space="preserve"> Workforce Consortium PM Meeting</w:t>
      </w:r>
      <w:r w:rsidR="004F2D63">
        <w:rPr>
          <w:rStyle w:val="Strong"/>
        </w:rPr>
        <w:t xml:space="preserve"> </w:t>
      </w:r>
      <w:r w:rsidR="000B1DEB">
        <w:rPr>
          <w:rStyle w:val="Strong"/>
        </w:rPr>
        <w:t>November 20</w:t>
      </w:r>
      <w:r>
        <w:rPr>
          <w:rStyle w:val="Strong"/>
        </w:rPr>
        <w:t>, 2013</w:t>
      </w:r>
    </w:p>
    <w:p w:rsidR="004C614E" w:rsidRPr="00A66F12" w:rsidRDefault="004C614E" w:rsidP="00594268">
      <w:pPr>
        <w:rPr>
          <w:rStyle w:val="Strong"/>
        </w:rPr>
      </w:pPr>
    </w:p>
    <w:p w:rsidR="000247B9" w:rsidRDefault="002B22A0" w:rsidP="00594268">
      <w:pPr>
        <w:rPr>
          <w:rStyle w:val="Strong"/>
        </w:rPr>
      </w:pPr>
      <w:r>
        <w:rPr>
          <w:rStyle w:val="Strong"/>
        </w:rPr>
        <w:t xml:space="preserve"> </w:t>
      </w:r>
      <w:r w:rsidR="004F2D63">
        <w:rPr>
          <w:rStyle w:val="Strong"/>
        </w:rPr>
        <w:t>NOTES</w:t>
      </w:r>
      <w:r w:rsidR="009871A7">
        <w:rPr>
          <w:rStyle w:val="Strong"/>
        </w:rPr>
        <w:t xml:space="preserve"> </w:t>
      </w:r>
    </w:p>
    <w:tbl>
      <w:tblPr>
        <w:tblStyle w:val="TableGrid"/>
        <w:tblW w:w="15145" w:type="dxa"/>
        <w:tblInd w:w="205" w:type="dxa"/>
        <w:tblCellMar>
          <w:top w:w="115" w:type="dxa"/>
          <w:left w:w="115" w:type="dxa"/>
          <w:bottom w:w="115" w:type="dxa"/>
          <w:right w:w="115" w:type="dxa"/>
        </w:tblCellMar>
        <w:tblLook w:val="01E0" w:firstRow="1" w:lastRow="1" w:firstColumn="1" w:lastColumn="1" w:noHBand="0" w:noVBand="0"/>
      </w:tblPr>
      <w:tblGrid>
        <w:gridCol w:w="3690"/>
        <w:gridCol w:w="6334"/>
        <w:gridCol w:w="5121"/>
      </w:tblGrid>
      <w:tr w:rsidR="00C563C1" w:rsidRPr="00D773A2" w:rsidTr="00B06D03">
        <w:tc>
          <w:tcPr>
            <w:tcW w:w="15145" w:type="dxa"/>
            <w:gridSpan w:val="3"/>
            <w:tcBorders>
              <w:bottom w:val="single" w:sz="4" w:space="0" w:color="auto"/>
            </w:tcBorders>
          </w:tcPr>
          <w:p w:rsidR="00FA003B" w:rsidRPr="00D773A2" w:rsidRDefault="004F2D63" w:rsidP="004F2D63">
            <w:pPr>
              <w:rPr>
                <w:rFonts w:asciiTheme="minorHAnsi" w:hAnsiTheme="minorHAnsi" w:cstheme="minorHAnsi"/>
                <w:sz w:val="22"/>
                <w:szCs w:val="22"/>
              </w:rPr>
            </w:pPr>
            <w:r w:rsidRPr="00D773A2">
              <w:rPr>
                <w:rFonts w:asciiTheme="minorHAnsi" w:hAnsiTheme="minorHAnsi" w:cstheme="minorHAnsi"/>
                <w:b/>
                <w:sz w:val="22"/>
                <w:szCs w:val="22"/>
              </w:rPr>
              <w:t>Participants</w:t>
            </w:r>
            <w:r w:rsidR="005577E0" w:rsidRPr="00D773A2">
              <w:rPr>
                <w:rFonts w:asciiTheme="minorHAnsi" w:hAnsiTheme="minorHAnsi" w:cstheme="minorHAnsi"/>
                <w:b/>
                <w:sz w:val="22"/>
                <w:szCs w:val="22"/>
              </w:rPr>
              <w:t>:</w:t>
            </w:r>
            <w:r w:rsidR="00A460F8" w:rsidRPr="00D773A2">
              <w:rPr>
                <w:rFonts w:asciiTheme="minorHAnsi" w:hAnsiTheme="minorHAnsi" w:cstheme="minorHAnsi"/>
                <w:b/>
                <w:sz w:val="22"/>
                <w:szCs w:val="22"/>
              </w:rPr>
              <w:t xml:space="preserve"> </w:t>
            </w:r>
            <w:r w:rsidR="00495629" w:rsidRPr="00D773A2">
              <w:rPr>
                <w:rFonts w:asciiTheme="minorHAnsi" w:hAnsiTheme="minorHAnsi" w:cstheme="minorHAnsi"/>
                <w:b/>
                <w:sz w:val="22"/>
                <w:szCs w:val="22"/>
              </w:rPr>
              <w:t xml:space="preserve">Toni Mariani; </w:t>
            </w:r>
            <w:r w:rsidR="008F72A4" w:rsidRPr="00D773A2">
              <w:rPr>
                <w:rFonts w:asciiTheme="minorHAnsi" w:hAnsiTheme="minorHAnsi" w:cstheme="minorHAnsi"/>
                <w:b/>
                <w:sz w:val="22"/>
                <w:szCs w:val="22"/>
              </w:rPr>
              <w:t xml:space="preserve"> Cindy Woods; </w:t>
            </w:r>
            <w:r w:rsidR="00495629" w:rsidRPr="00D773A2">
              <w:rPr>
                <w:rFonts w:asciiTheme="minorHAnsi" w:hAnsiTheme="minorHAnsi" w:cstheme="minorHAnsi"/>
                <w:b/>
                <w:sz w:val="22"/>
                <w:szCs w:val="22"/>
              </w:rPr>
              <w:t>Lynnette Bennett;</w:t>
            </w:r>
            <w:r w:rsidR="008F72A4" w:rsidRPr="00D773A2">
              <w:rPr>
                <w:rFonts w:asciiTheme="minorHAnsi" w:hAnsiTheme="minorHAnsi" w:cstheme="minorHAnsi"/>
                <w:b/>
                <w:sz w:val="22"/>
                <w:szCs w:val="22"/>
              </w:rPr>
              <w:t xml:space="preserve"> Gregg Sapp; </w:t>
            </w:r>
            <w:r w:rsidR="00194010" w:rsidRPr="00D773A2">
              <w:rPr>
                <w:rFonts w:asciiTheme="minorHAnsi" w:hAnsiTheme="minorHAnsi" w:cstheme="minorHAnsi"/>
                <w:b/>
                <w:sz w:val="22"/>
                <w:szCs w:val="22"/>
              </w:rPr>
              <w:t>Robert Foley;</w:t>
            </w:r>
            <w:r w:rsidR="00495629" w:rsidRPr="00D773A2">
              <w:rPr>
                <w:rFonts w:asciiTheme="minorHAnsi" w:hAnsiTheme="minorHAnsi" w:cstheme="minorHAnsi"/>
                <w:b/>
                <w:sz w:val="22"/>
                <w:szCs w:val="22"/>
              </w:rPr>
              <w:t xml:space="preserve"> </w:t>
            </w:r>
            <w:r w:rsidR="00194010" w:rsidRPr="00D773A2">
              <w:rPr>
                <w:rFonts w:asciiTheme="minorHAnsi" w:hAnsiTheme="minorHAnsi" w:cstheme="minorHAnsi"/>
                <w:b/>
                <w:sz w:val="22"/>
                <w:szCs w:val="22"/>
              </w:rPr>
              <w:t xml:space="preserve"> Donna Moran</w:t>
            </w:r>
            <w:r w:rsidR="00495629" w:rsidRPr="00D773A2">
              <w:rPr>
                <w:rFonts w:asciiTheme="minorHAnsi" w:hAnsiTheme="minorHAnsi" w:cstheme="minorHAnsi"/>
                <w:b/>
                <w:sz w:val="22"/>
                <w:szCs w:val="22"/>
              </w:rPr>
              <w:t xml:space="preserve">; </w:t>
            </w:r>
            <w:r w:rsidR="00194010" w:rsidRPr="00D773A2">
              <w:rPr>
                <w:rFonts w:asciiTheme="minorHAnsi" w:hAnsiTheme="minorHAnsi" w:cstheme="minorHAnsi"/>
                <w:b/>
                <w:sz w:val="22"/>
                <w:szCs w:val="22"/>
              </w:rPr>
              <w:t xml:space="preserve"> Maria Anastario; Rachel</w:t>
            </w:r>
            <w:r w:rsidR="007048DB" w:rsidRPr="00D773A2">
              <w:rPr>
                <w:rFonts w:asciiTheme="minorHAnsi" w:hAnsiTheme="minorHAnsi" w:cstheme="minorHAnsi"/>
                <w:b/>
                <w:sz w:val="22"/>
                <w:szCs w:val="22"/>
              </w:rPr>
              <w:t>e</w:t>
            </w:r>
            <w:r w:rsidR="00194010" w:rsidRPr="00D773A2">
              <w:rPr>
                <w:rFonts w:asciiTheme="minorHAnsi" w:hAnsiTheme="minorHAnsi" w:cstheme="minorHAnsi"/>
                <w:b/>
                <w:sz w:val="22"/>
                <w:szCs w:val="22"/>
              </w:rPr>
              <w:t xml:space="preserve"> Bakic; Esther Daniels;</w:t>
            </w:r>
            <w:r w:rsidR="00A460F8" w:rsidRPr="00D773A2">
              <w:rPr>
                <w:rFonts w:asciiTheme="minorHAnsi" w:hAnsiTheme="minorHAnsi" w:cstheme="minorHAnsi"/>
                <w:b/>
                <w:sz w:val="22"/>
                <w:szCs w:val="22"/>
              </w:rPr>
              <w:t xml:space="preserve"> Helen Andries</w:t>
            </w:r>
            <w:r w:rsidR="00392870" w:rsidRPr="00D773A2">
              <w:rPr>
                <w:rFonts w:asciiTheme="minorHAnsi" w:hAnsiTheme="minorHAnsi" w:cstheme="minorHAnsi"/>
                <w:b/>
                <w:sz w:val="22"/>
                <w:szCs w:val="22"/>
              </w:rPr>
              <w:t>;</w:t>
            </w:r>
            <w:r w:rsidR="008F72A4" w:rsidRPr="00D773A2">
              <w:rPr>
                <w:rFonts w:asciiTheme="minorHAnsi" w:hAnsiTheme="minorHAnsi" w:cstheme="minorHAnsi"/>
                <w:b/>
                <w:sz w:val="22"/>
                <w:szCs w:val="22"/>
              </w:rPr>
              <w:t xml:space="preserve"> </w:t>
            </w:r>
            <w:r w:rsidR="00E65A91" w:rsidRPr="00D773A2">
              <w:rPr>
                <w:rFonts w:asciiTheme="minorHAnsi" w:hAnsiTheme="minorHAnsi" w:cstheme="minorHAnsi"/>
                <w:b/>
                <w:sz w:val="22"/>
                <w:szCs w:val="22"/>
              </w:rPr>
              <w:t xml:space="preserve"> </w:t>
            </w:r>
            <w:r w:rsidR="00811637" w:rsidRPr="00D773A2">
              <w:rPr>
                <w:rFonts w:asciiTheme="minorHAnsi" w:hAnsiTheme="minorHAnsi" w:cstheme="minorHAnsi"/>
                <w:b/>
                <w:sz w:val="22"/>
                <w:szCs w:val="22"/>
              </w:rPr>
              <w:t>Patricia Dombrowski</w:t>
            </w:r>
            <w:r w:rsidR="007C1BBF" w:rsidRPr="00D773A2">
              <w:rPr>
                <w:rFonts w:asciiTheme="minorHAnsi" w:hAnsiTheme="minorHAnsi" w:cstheme="minorHAnsi"/>
                <w:b/>
                <w:sz w:val="22"/>
                <w:szCs w:val="22"/>
              </w:rPr>
              <w:t>;</w:t>
            </w:r>
            <w:r w:rsidR="008F72A4" w:rsidRPr="00D773A2">
              <w:rPr>
                <w:rFonts w:asciiTheme="minorHAnsi" w:hAnsiTheme="minorHAnsi" w:cstheme="minorHAnsi"/>
                <w:b/>
                <w:sz w:val="22"/>
                <w:szCs w:val="22"/>
              </w:rPr>
              <w:t xml:space="preserve"> Matt Kenna;</w:t>
            </w:r>
            <w:r w:rsidR="00D73035" w:rsidRPr="00D773A2">
              <w:rPr>
                <w:rFonts w:asciiTheme="minorHAnsi" w:hAnsiTheme="minorHAnsi" w:cstheme="minorHAnsi"/>
                <w:b/>
                <w:sz w:val="22"/>
                <w:szCs w:val="22"/>
              </w:rPr>
              <w:t xml:space="preserve"> Margaret </w:t>
            </w:r>
            <w:r w:rsidR="008F72A4" w:rsidRPr="00D773A2">
              <w:rPr>
                <w:rFonts w:asciiTheme="minorHAnsi" w:hAnsiTheme="minorHAnsi" w:cstheme="minorHAnsi"/>
                <w:b/>
                <w:sz w:val="22"/>
                <w:szCs w:val="22"/>
              </w:rPr>
              <w:t>Murphy</w:t>
            </w:r>
            <w:r w:rsidR="00E2602C" w:rsidRPr="00D773A2">
              <w:rPr>
                <w:rFonts w:asciiTheme="minorHAnsi" w:hAnsiTheme="minorHAnsi" w:cstheme="minorHAnsi"/>
                <w:b/>
                <w:sz w:val="22"/>
                <w:szCs w:val="22"/>
              </w:rPr>
              <w:t xml:space="preserve">; </w:t>
            </w:r>
            <w:r w:rsidR="002B22A0" w:rsidRPr="00D773A2">
              <w:rPr>
                <w:rFonts w:asciiTheme="minorHAnsi" w:hAnsiTheme="minorHAnsi" w:cstheme="minorHAnsi"/>
                <w:b/>
                <w:sz w:val="22"/>
                <w:szCs w:val="22"/>
              </w:rPr>
              <w:t>Michele Royer; Roger Adams</w:t>
            </w:r>
            <w:r w:rsidR="002E2C49" w:rsidRPr="00D773A2">
              <w:rPr>
                <w:rFonts w:asciiTheme="minorHAnsi" w:hAnsiTheme="minorHAnsi" w:cstheme="minorHAnsi"/>
                <w:b/>
                <w:sz w:val="22"/>
                <w:szCs w:val="22"/>
              </w:rPr>
              <w:t xml:space="preserve">; </w:t>
            </w:r>
            <w:r w:rsidR="00370816" w:rsidRPr="00D773A2">
              <w:rPr>
                <w:rFonts w:asciiTheme="minorHAnsi" w:hAnsiTheme="minorHAnsi" w:cstheme="minorHAnsi"/>
                <w:b/>
                <w:sz w:val="22"/>
                <w:szCs w:val="22"/>
              </w:rPr>
              <w:t>Jennifer Hemk</w:t>
            </w:r>
            <w:r w:rsidR="007A207D" w:rsidRPr="00D773A2">
              <w:rPr>
                <w:rFonts w:asciiTheme="minorHAnsi" w:hAnsiTheme="minorHAnsi" w:cstheme="minorHAnsi"/>
                <w:b/>
                <w:sz w:val="22"/>
                <w:szCs w:val="22"/>
              </w:rPr>
              <w:t>er</w:t>
            </w:r>
            <w:r w:rsidR="00DF03BC" w:rsidRPr="00D773A2">
              <w:rPr>
                <w:rFonts w:asciiTheme="minorHAnsi" w:hAnsiTheme="minorHAnsi" w:cstheme="minorHAnsi"/>
                <w:b/>
                <w:sz w:val="22"/>
                <w:szCs w:val="22"/>
              </w:rPr>
              <w:t>; Debbie Kogan</w:t>
            </w:r>
            <w:r w:rsidR="004C614E" w:rsidRPr="00D773A2">
              <w:rPr>
                <w:rFonts w:asciiTheme="minorHAnsi" w:hAnsiTheme="minorHAnsi" w:cstheme="minorHAnsi"/>
                <w:b/>
                <w:sz w:val="22"/>
                <w:szCs w:val="22"/>
              </w:rPr>
              <w:t>; Heather Neikirk</w:t>
            </w:r>
            <w:r w:rsidR="000B1DEB" w:rsidRPr="00D773A2">
              <w:rPr>
                <w:rFonts w:asciiTheme="minorHAnsi" w:hAnsiTheme="minorHAnsi" w:cstheme="minorHAnsi"/>
                <w:b/>
                <w:sz w:val="22"/>
                <w:szCs w:val="22"/>
              </w:rPr>
              <w:t>; Pam Heeke</w:t>
            </w:r>
            <w:r w:rsidR="00526159" w:rsidRPr="00D773A2">
              <w:rPr>
                <w:rFonts w:asciiTheme="minorHAnsi" w:hAnsiTheme="minorHAnsi" w:cstheme="minorHAnsi"/>
                <w:b/>
                <w:sz w:val="22"/>
                <w:szCs w:val="22"/>
              </w:rPr>
              <w:t>; Sandlin Sequin</w:t>
            </w:r>
          </w:p>
        </w:tc>
      </w:tr>
      <w:tr w:rsidR="00C563C1" w:rsidRPr="00D773A2" w:rsidTr="009871A7">
        <w:trPr>
          <w:trHeight w:val="523"/>
        </w:trPr>
        <w:tc>
          <w:tcPr>
            <w:tcW w:w="3690" w:type="dxa"/>
            <w:shd w:val="clear" w:color="auto" w:fill="E0E0E0"/>
          </w:tcPr>
          <w:p w:rsidR="00C563C1" w:rsidRPr="00D773A2" w:rsidRDefault="00A57A55" w:rsidP="00C563C1">
            <w:pPr>
              <w:jc w:val="center"/>
              <w:rPr>
                <w:rFonts w:asciiTheme="minorHAnsi" w:hAnsiTheme="minorHAnsi" w:cstheme="minorHAnsi"/>
                <w:b/>
                <w:i/>
                <w:sz w:val="22"/>
                <w:szCs w:val="22"/>
              </w:rPr>
            </w:pPr>
            <w:r w:rsidRPr="00D773A2">
              <w:rPr>
                <w:rFonts w:asciiTheme="minorHAnsi" w:hAnsiTheme="minorHAnsi" w:cstheme="minorHAnsi"/>
                <w:b/>
                <w:i/>
                <w:sz w:val="22"/>
                <w:szCs w:val="22"/>
              </w:rPr>
              <w:t>Agen</w:t>
            </w:r>
            <w:r w:rsidR="00C563C1" w:rsidRPr="00D773A2">
              <w:rPr>
                <w:rFonts w:asciiTheme="minorHAnsi" w:hAnsiTheme="minorHAnsi" w:cstheme="minorHAnsi"/>
                <w:b/>
                <w:i/>
                <w:sz w:val="22"/>
                <w:szCs w:val="22"/>
              </w:rPr>
              <w:t>da Items</w:t>
            </w:r>
          </w:p>
        </w:tc>
        <w:tc>
          <w:tcPr>
            <w:tcW w:w="6334" w:type="dxa"/>
            <w:shd w:val="clear" w:color="auto" w:fill="E0E0E0"/>
          </w:tcPr>
          <w:p w:rsidR="00C563C1" w:rsidRPr="00D773A2" w:rsidRDefault="00C563C1" w:rsidP="00C563C1">
            <w:pPr>
              <w:jc w:val="center"/>
              <w:rPr>
                <w:rFonts w:asciiTheme="minorHAnsi" w:hAnsiTheme="minorHAnsi" w:cstheme="minorHAnsi"/>
                <w:b/>
                <w:i/>
                <w:sz w:val="22"/>
                <w:szCs w:val="22"/>
              </w:rPr>
            </w:pPr>
            <w:r w:rsidRPr="00D773A2">
              <w:rPr>
                <w:rFonts w:asciiTheme="minorHAnsi" w:hAnsiTheme="minorHAnsi" w:cstheme="minorHAnsi"/>
                <w:b/>
                <w:i/>
                <w:sz w:val="22"/>
                <w:szCs w:val="22"/>
              </w:rPr>
              <w:t>Discussion</w:t>
            </w:r>
          </w:p>
        </w:tc>
        <w:tc>
          <w:tcPr>
            <w:tcW w:w="5121" w:type="dxa"/>
            <w:shd w:val="clear" w:color="auto" w:fill="E0E0E0"/>
          </w:tcPr>
          <w:p w:rsidR="00C563C1" w:rsidRPr="00D773A2" w:rsidRDefault="00C563C1" w:rsidP="00C563C1">
            <w:pPr>
              <w:jc w:val="center"/>
              <w:rPr>
                <w:rFonts w:asciiTheme="minorHAnsi" w:hAnsiTheme="minorHAnsi" w:cstheme="minorHAnsi"/>
                <w:b/>
                <w:i/>
                <w:sz w:val="22"/>
                <w:szCs w:val="22"/>
              </w:rPr>
            </w:pPr>
            <w:r w:rsidRPr="00D773A2">
              <w:rPr>
                <w:rFonts w:asciiTheme="minorHAnsi" w:hAnsiTheme="minorHAnsi" w:cstheme="minorHAnsi"/>
                <w:b/>
                <w:i/>
                <w:sz w:val="22"/>
                <w:szCs w:val="22"/>
              </w:rPr>
              <w:t>Action</w:t>
            </w:r>
          </w:p>
        </w:tc>
      </w:tr>
      <w:tr w:rsidR="00BD0EBC" w:rsidRPr="00D773A2" w:rsidTr="009871A7">
        <w:tc>
          <w:tcPr>
            <w:tcW w:w="3690" w:type="dxa"/>
            <w:shd w:val="clear" w:color="auto" w:fill="FFFFFF" w:themeFill="background1"/>
          </w:tcPr>
          <w:p w:rsidR="00BE7EC6" w:rsidRPr="00D773A2" w:rsidRDefault="002671FB" w:rsidP="00E2602C">
            <w:pPr>
              <w:rPr>
                <w:rFonts w:asciiTheme="minorHAnsi" w:hAnsiTheme="minorHAnsi" w:cstheme="minorHAnsi"/>
                <w:b/>
                <w:sz w:val="22"/>
                <w:szCs w:val="22"/>
              </w:rPr>
            </w:pPr>
            <w:r w:rsidRPr="00D773A2">
              <w:rPr>
                <w:rFonts w:asciiTheme="minorHAnsi" w:hAnsiTheme="minorHAnsi" w:cstheme="minorHAnsi"/>
                <w:b/>
                <w:sz w:val="22"/>
                <w:szCs w:val="22"/>
              </w:rPr>
              <w:t>Greetings from PM Facilitator</w:t>
            </w:r>
          </w:p>
          <w:p w:rsidR="000C1434" w:rsidRPr="00D773A2" w:rsidRDefault="007A34AC" w:rsidP="00DF03BC">
            <w:pPr>
              <w:rPr>
                <w:rFonts w:asciiTheme="minorHAnsi" w:hAnsiTheme="minorHAnsi" w:cstheme="minorHAnsi"/>
                <w:i/>
                <w:sz w:val="22"/>
                <w:szCs w:val="22"/>
              </w:rPr>
            </w:pPr>
            <w:r w:rsidRPr="00D773A2">
              <w:rPr>
                <w:rFonts w:asciiTheme="minorHAnsi" w:hAnsiTheme="minorHAnsi" w:cstheme="minorHAnsi"/>
                <w:i/>
                <w:sz w:val="22"/>
                <w:szCs w:val="22"/>
              </w:rPr>
              <w:t>Gregg Sapp</w:t>
            </w:r>
          </w:p>
        </w:tc>
        <w:tc>
          <w:tcPr>
            <w:tcW w:w="6334" w:type="dxa"/>
            <w:shd w:val="clear" w:color="auto" w:fill="FFFFFF" w:themeFill="background1"/>
          </w:tcPr>
          <w:p w:rsidR="00BD0EBC" w:rsidRPr="00D773A2" w:rsidRDefault="00BD0EBC" w:rsidP="0043014C">
            <w:pPr>
              <w:rPr>
                <w:rFonts w:asciiTheme="minorHAnsi" w:hAnsiTheme="minorHAnsi" w:cstheme="minorHAnsi"/>
                <w:sz w:val="22"/>
                <w:szCs w:val="22"/>
              </w:rPr>
            </w:pPr>
          </w:p>
          <w:p w:rsidR="000C1434" w:rsidRPr="00D773A2" w:rsidRDefault="000C1434" w:rsidP="0043014C">
            <w:pPr>
              <w:rPr>
                <w:rFonts w:asciiTheme="minorHAnsi" w:hAnsiTheme="minorHAnsi" w:cstheme="minorHAnsi"/>
                <w:sz w:val="22"/>
                <w:szCs w:val="22"/>
              </w:rPr>
            </w:pPr>
          </w:p>
        </w:tc>
        <w:tc>
          <w:tcPr>
            <w:tcW w:w="5121" w:type="dxa"/>
            <w:shd w:val="clear" w:color="auto" w:fill="FFFFFF" w:themeFill="background1"/>
          </w:tcPr>
          <w:p w:rsidR="00BD0EBC" w:rsidRPr="00D773A2" w:rsidRDefault="00F44A45" w:rsidP="004F2D63">
            <w:pPr>
              <w:rPr>
                <w:rFonts w:asciiTheme="minorHAnsi" w:hAnsiTheme="minorHAnsi" w:cstheme="minorHAnsi"/>
                <w:sz w:val="22"/>
                <w:szCs w:val="22"/>
              </w:rPr>
            </w:pPr>
            <w:r w:rsidRPr="00D773A2">
              <w:rPr>
                <w:rFonts w:asciiTheme="minorHAnsi" w:hAnsiTheme="minorHAnsi" w:cstheme="minorHAnsi"/>
                <w:sz w:val="22"/>
                <w:szCs w:val="22"/>
              </w:rPr>
              <w:t>Will the PM &amp; Navigator rotate through Rapid Consulting together? Yes, they can stay together</w:t>
            </w:r>
            <w:r w:rsidR="004F2D63" w:rsidRPr="00D773A2">
              <w:rPr>
                <w:rFonts w:asciiTheme="minorHAnsi" w:hAnsiTheme="minorHAnsi" w:cstheme="minorHAnsi"/>
                <w:sz w:val="22"/>
                <w:szCs w:val="22"/>
              </w:rPr>
              <w:t>.</w:t>
            </w:r>
          </w:p>
        </w:tc>
      </w:tr>
      <w:tr w:rsidR="00204CF7" w:rsidRPr="00D773A2" w:rsidTr="009871A7">
        <w:tc>
          <w:tcPr>
            <w:tcW w:w="3690" w:type="dxa"/>
            <w:shd w:val="clear" w:color="auto" w:fill="FFFFFF" w:themeFill="background1"/>
          </w:tcPr>
          <w:p w:rsidR="0001773B" w:rsidRPr="00D773A2" w:rsidRDefault="0001773B" w:rsidP="0001773B">
            <w:pPr>
              <w:rPr>
                <w:rFonts w:asciiTheme="minorHAnsi" w:hAnsiTheme="minorHAnsi" w:cstheme="minorHAnsi"/>
                <w:b/>
                <w:sz w:val="22"/>
                <w:szCs w:val="22"/>
              </w:rPr>
            </w:pPr>
            <w:r w:rsidRPr="00D773A2">
              <w:rPr>
                <w:rFonts w:asciiTheme="minorHAnsi" w:hAnsiTheme="minorHAnsi" w:cstheme="minorHAnsi"/>
                <w:b/>
                <w:sz w:val="22"/>
                <w:szCs w:val="22"/>
              </w:rPr>
              <w:t>Marketing Plans</w:t>
            </w:r>
          </w:p>
          <w:p w:rsidR="0001773B" w:rsidRPr="00D773A2" w:rsidRDefault="0001773B" w:rsidP="0001773B">
            <w:pPr>
              <w:rPr>
                <w:rFonts w:asciiTheme="minorHAnsi" w:hAnsiTheme="minorHAnsi" w:cstheme="minorHAnsi"/>
                <w:sz w:val="22"/>
                <w:szCs w:val="22"/>
              </w:rPr>
            </w:pPr>
            <w:r w:rsidRPr="00D773A2">
              <w:rPr>
                <w:rFonts w:asciiTheme="minorHAnsi" w:hAnsiTheme="minorHAnsi" w:cstheme="minorHAnsi"/>
                <w:sz w:val="22"/>
                <w:szCs w:val="22"/>
              </w:rPr>
              <w:t>* Institutional Strategies</w:t>
            </w:r>
          </w:p>
          <w:p w:rsidR="0001773B" w:rsidRPr="00D773A2" w:rsidRDefault="0001773B" w:rsidP="0001773B">
            <w:pPr>
              <w:rPr>
                <w:rFonts w:asciiTheme="minorHAnsi" w:hAnsiTheme="minorHAnsi" w:cstheme="minorHAnsi"/>
                <w:sz w:val="22"/>
                <w:szCs w:val="22"/>
              </w:rPr>
            </w:pPr>
            <w:r w:rsidRPr="00D773A2">
              <w:rPr>
                <w:rFonts w:asciiTheme="minorHAnsi" w:hAnsiTheme="minorHAnsi" w:cstheme="minorHAnsi"/>
                <w:sz w:val="22"/>
                <w:szCs w:val="22"/>
              </w:rPr>
              <w:t>* Combined Efforts</w:t>
            </w:r>
          </w:p>
          <w:p w:rsidR="00D94580" w:rsidRPr="00D773A2" w:rsidRDefault="0001773B" w:rsidP="0001773B">
            <w:pPr>
              <w:rPr>
                <w:rFonts w:asciiTheme="minorHAnsi" w:hAnsiTheme="minorHAnsi" w:cstheme="minorHAnsi"/>
                <w:sz w:val="22"/>
                <w:szCs w:val="22"/>
              </w:rPr>
            </w:pPr>
            <w:r w:rsidRPr="00D773A2">
              <w:rPr>
                <w:rFonts w:asciiTheme="minorHAnsi" w:hAnsiTheme="minorHAnsi" w:cstheme="minorHAnsi"/>
                <w:sz w:val="22"/>
                <w:szCs w:val="22"/>
              </w:rPr>
              <w:t>* Targeting Populations (Vets, TAA, incumbent workers…?)</w:t>
            </w:r>
          </w:p>
          <w:p w:rsidR="00AB2C82" w:rsidRPr="00D773A2" w:rsidRDefault="00AB2C82" w:rsidP="0001773B">
            <w:pPr>
              <w:rPr>
                <w:rFonts w:asciiTheme="minorHAnsi" w:hAnsiTheme="minorHAnsi" w:cstheme="minorHAnsi"/>
                <w:sz w:val="22"/>
                <w:szCs w:val="22"/>
              </w:rPr>
            </w:pPr>
            <w:r w:rsidRPr="00D773A2">
              <w:rPr>
                <w:rFonts w:asciiTheme="minorHAnsi" w:hAnsiTheme="minorHAnsi" w:cstheme="minorHAnsi"/>
                <w:sz w:val="22"/>
                <w:szCs w:val="22"/>
              </w:rPr>
              <w:t>* Use of Media</w:t>
            </w:r>
          </w:p>
          <w:p w:rsidR="00D237C6" w:rsidRPr="00D773A2" w:rsidRDefault="00D237C6" w:rsidP="0001773B">
            <w:pPr>
              <w:rPr>
                <w:rFonts w:asciiTheme="minorHAnsi" w:hAnsiTheme="minorHAnsi" w:cstheme="minorHAnsi"/>
                <w:sz w:val="22"/>
                <w:szCs w:val="22"/>
              </w:rPr>
            </w:pPr>
            <w:r w:rsidRPr="00D773A2">
              <w:rPr>
                <w:rFonts w:asciiTheme="minorHAnsi" w:hAnsiTheme="minorHAnsi" w:cstheme="minorHAnsi"/>
                <w:sz w:val="22"/>
                <w:szCs w:val="22"/>
              </w:rPr>
              <w:t>*</w:t>
            </w:r>
            <w:r w:rsidR="00E30D52" w:rsidRPr="00D773A2">
              <w:rPr>
                <w:rFonts w:asciiTheme="minorHAnsi" w:hAnsiTheme="minorHAnsi" w:cstheme="minorHAnsi"/>
                <w:sz w:val="22"/>
                <w:szCs w:val="22"/>
              </w:rPr>
              <w:t xml:space="preserve"> </w:t>
            </w:r>
            <w:r w:rsidRPr="00D773A2">
              <w:rPr>
                <w:rFonts w:asciiTheme="minorHAnsi" w:hAnsiTheme="minorHAnsi" w:cstheme="minorHAnsi"/>
                <w:sz w:val="22"/>
                <w:szCs w:val="22"/>
              </w:rPr>
              <w:t>Other?</w:t>
            </w:r>
          </w:p>
        </w:tc>
        <w:tc>
          <w:tcPr>
            <w:tcW w:w="6334" w:type="dxa"/>
            <w:shd w:val="clear" w:color="auto" w:fill="FFFFFF" w:themeFill="background1"/>
          </w:tcPr>
          <w:p w:rsidR="004F2D63" w:rsidRPr="00D773A2" w:rsidRDefault="00F44A45" w:rsidP="0043014C">
            <w:pPr>
              <w:rPr>
                <w:rFonts w:asciiTheme="minorHAnsi" w:hAnsiTheme="minorHAnsi" w:cstheme="minorHAnsi"/>
                <w:sz w:val="22"/>
                <w:szCs w:val="22"/>
              </w:rPr>
            </w:pPr>
            <w:r w:rsidRPr="00D773A2">
              <w:rPr>
                <w:rFonts w:asciiTheme="minorHAnsi" w:hAnsiTheme="minorHAnsi" w:cstheme="minorHAnsi"/>
                <w:sz w:val="22"/>
                <w:szCs w:val="22"/>
              </w:rPr>
              <w:t xml:space="preserve">We’d like to evolve from broadcast strategy to an actual marketing plan. </w:t>
            </w:r>
          </w:p>
          <w:p w:rsidR="004F2D63" w:rsidRPr="00D773A2" w:rsidRDefault="00F44A45" w:rsidP="004F2D63">
            <w:pPr>
              <w:pStyle w:val="ListParagraph"/>
              <w:numPr>
                <w:ilvl w:val="0"/>
                <w:numId w:val="32"/>
              </w:numPr>
              <w:ind w:left="155" w:hanging="155"/>
              <w:rPr>
                <w:rFonts w:cstheme="minorHAnsi"/>
              </w:rPr>
            </w:pPr>
            <w:r w:rsidRPr="00D773A2">
              <w:rPr>
                <w:rFonts w:cstheme="minorHAnsi"/>
              </w:rPr>
              <w:t xml:space="preserve">Clover Park has most modest program in the </w:t>
            </w:r>
            <w:proofErr w:type="spellStart"/>
            <w:r w:rsidRPr="00D773A2">
              <w:rPr>
                <w:rFonts w:cstheme="minorHAnsi"/>
              </w:rPr>
              <w:t>HeW</w:t>
            </w:r>
            <w:proofErr w:type="spellEnd"/>
            <w:r w:rsidRPr="00D773A2">
              <w:rPr>
                <w:rFonts w:cstheme="minorHAnsi"/>
              </w:rPr>
              <w:t xml:space="preserve"> Consortium (</w:t>
            </w:r>
            <w:r w:rsidR="004F2D63" w:rsidRPr="00D773A2">
              <w:rPr>
                <w:rFonts w:cstheme="minorHAnsi"/>
              </w:rPr>
              <w:t xml:space="preserve">1-2 quarter program) that is small enough that it doesn’t fill up a booth all by itself at marketing events. </w:t>
            </w:r>
          </w:p>
          <w:p w:rsidR="004F2D63" w:rsidRPr="00D773A2" w:rsidRDefault="004F2D63" w:rsidP="004F2D63">
            <w:pPr>
              <w:pStyle w:val="ListParagraph"/>
              <w:numPr>
                <w:ilvl w:val="0"/>
                <w:numId w:val="32"/>
              </w:numPr>
              <w:ind w:left="425" w:hanging="180"/>
              <w:rPr>
                <w:rFonts w:cstheme="minorHAnsi"/>
              </w:rPr>
            </w:pPr>
            <w:r w:rsidRPr="00D773A2">
              <w:rPr>
                <w:rFonts w:cstheme="minorHAnsi"/>
              </w:rPr>
              <w:t xml:space="preserve">During </w:t>
            </w:r>
            <w:r w:rsidR="00F44A45" w:rsidRPr="00D773A2">
              <w:rPr>
                <w:rFonts w:cstheme="minorHAnsi"/>
              </w:rPr>
              <w:t>a meeting wi</w:t>
            </w:r>
            <w:r w:rsidRPr="00D773A2">
              <w:rPr>
                <w:rFonts w:cstheme="minorHAnsi"/>
              </w:rPr>
              <w:t>th grant PMs from Clover Park, the PMs d</w:t>
            </w:r>
            <w:r w:rsidR="00F44A45" w:rsidRPr="00D773A2">
              <w:rPr>
                <w:rFonts w:cstheme="minorHAnsi"/>
              </w:rPr>
              <w:t xml:space="preserve">ecided to join together </w:t>
            </w:r>
            <w:r w:rsidRPr="00D773A2">
              <w:rPr>
                <w:rFonts w:cstheme="minorHAnsi"/>
              </w:rPr>
              <w:t xml:space="preserve">and market </w:t>
            </w:r>
            <w:r w:rsidR="00F44A45" w:rsidRPr="00D773A2">
              <w:rPr>
                <w:rFonts w:cstheme="minorHAnsi"/>
              </w:rPr>
              <w:t>the</w:t>
            </w:r>
            <w:r w:rsidRPr="00D773A2">
              <w:rPr>
                <w:rFonts w:cstheme="minorHAnsi"/>
              </w:rPr>
              <w:t>ir various Veterans resources together.</w:t>
            </w:r>
          </w:p>
          <w:p w:rsidR="004F2D63" w:rsidRPr="00D773A2" w:rsidRDefault="004F2D63" w:rsidP="0043014C">
            <w:pPr>
              <w:pStyle w:val="ListParagraph"/>
              <w:numPr>
                <w:ilvl w:val="0"/>
                <w:numId w:val="32"/>
              </w:numPr>
              <w:ind w:left="425" w:hanging="180"/>
              <w:rPr>
                <w:rFonts w:cstheme="minorHAnsi"/>
              </w:rPr>
            </w:pPr>
            <w:r w:rsidRPr="00D773A2">
              <w:rPr>
                <w:rFonts w:cstheme="minorHAnsi"/>
              </w:rPr>
              <w:t xml:space="preserve">During the open house of the new tech </w:t>
            </w:r>
            <w:proofErr w:type="spellStart"/>
            <w:r w:rsidRPr="00D773A2">
              <w:rPr>
                <w:rFonts w:cstheme="minorHAnsi"/>
              </w:rPr>
              <w:t>sci</w:t>
            </w:r>
            <w:proofErr w:type="spellEnd"/>
            <w:r w:rsidRPr="00D773A2">
              <w:rPr>
                <w:rFonts w:cstheme="minorHAnsi"/>
              </w:rPr>
              <w:t xml:space="preserve"> building at Clover Park, they used the opportunity to share their program.</w:t>
            </w:r>
          </w:p>
          <w:p w:rsidR="004F2D63" w:rsidRPr="00D773A2" w:rsidRDefault="00F44A45" w:rsidP="0043014C">
            <w:pPr>
              <w:pStyle w:val="ListParagraph"/>
              <w:numPr>
                <w:ilvl w:val="0"/>
                <w:numId w:val="32"/>
              </w:numPr>
              <w:ind w:left="155" w:hanging="180"/>
              <w:rPr>
                <w:rFonts w:cstheme="minorHAnsi"/>
              </w:rPr>
            </w:pPr>
            <w:r w:rsidRPr="00D773A2">
              <w:rPr>
                <w:rFonts w:cstheme="minorHAnsi"/>
              </w:rPr>
              <w:t>What are others doing?</w:t>
            </w:r>
          </w:p>
          <w:p w:rsidR="004F2D63" w:rsidRPr="00D773A2" w:rsidRDefault="002A76D5" w:rsidP="0043014C">
            <w:pPr>
              <w:pStyle w:val="ListParagraph"/>
              <w:numPr>
                <w:ilvl w:val="0"/>
                <w:numId w:val="32"/>
              </w:numPr>
              <w:ind w:left="425" w:hanging="180"/>
              <w:rPr>
                <w:rFonts w:cstheme="minorHAnsi"/>
              </w:rPr>
            </w:pPr>
            <w:r w:rsidRPr="00D773A2">
              <w:rPr>
                <w:rFonts w:cstheme="minorHAnsi"/>
              </w:rPr>
              <w:t xml:space="preserve">Rachele-Website for the </w:t>
            </w:r>
            <w:proofErr w:type="spellStart"/>
            <w:r w:rsidRPr="00D773A2">
              <w:rPr>
                <w:rFonts w:cstheme="minorHAnsi"/>
              </w:rPr>
              <w:t>HeW</w:t>
            </w:r>
            <w:proofErr w:type="spellEnd"/>
            <w:r w:rsidRPr="00D773A2">
              <w:rPr>
                <w:rFonts w:cstheme="minorHAnsi"/>
              </w:rPr>
              <w:t xml:space="preserve"> Grant. Link the website to the pharmacy and nursing webpages. Clark’s marketing department has been helping with the articulation relationship (flyer) with BC. Close communication with advising, financial aid, </w:t>
            </w:r>
            <w:proofErr w:type="gramStart"/>
            <w:r w:rsidRPr="00D773A2">
              <w:rPr>
                <w:rFonts w:cstheme="minorHAnsi"/>
              </w:rPr>
              <w:t>veterans</w:t>
            </w:r>
            <w:proofErr w:type="gramEnd"/>
            <w:r w:rsidRPr="00D773A2">
              <w:rPr>
                <w:rFonts w:cstheme="minorHAnsi"/>
              </w:rPr>
              <w:t xml:space="preserve"> affairs, </w:t>
            </w:r>
            <w:proofErr w:type="spellStart"/>
            <w:r w:rsidRPr="00D773A2">
              <w:rPr>
                <w:rFonts w:cstheme="minorHAnsi"/>
              </w:rPr>
              <w:t>etc</w:t>
            </w:r>
            <w:proofErr w:type="spellEnd"/>
            <w:r w:rsidRPr="00D773A2">
              <w:rPr>
                <w:rFonts w:cstheme="minorHAnsi"/>
              </w:rPr>
              <w:t xml:space="preserve"> to make important players aware of the grant. </w:t>
            </w:r>
          </w:p>
          <w:p w:rsidR="004F2D63" w:rsidRPr="00D773A2" w:rsidRDefault="002A76D5" w:rsidP="0043014C">
            <w:pPr>
              <w:pStyle w:val="ListParagraph"/>
              <w:numPr>
                <w:ilvl w:val="0"/>
                <w:numId w:val="32"/>
              </w:numPr>
              <w:ind w:left="425" w:hanging="180"/>
              <w:rPr>
                <w:rFonts w:cstheme="minorHAnsi"/>
              </w:rPr>
            </w:pPr>
            <w:r w:rsidRPr="00D773A2">
              <w:rPr>
                <w:rFonts w:cstheme="minorHAnsi"/>
              </w:rPr>
              <w:t>Lynette-</w:t>
            </w:r>
            <w:r w:rsidR="004F2D63" w:rsidRPr="00D773A2">
              <w:rPr>
                <w:rFonts w:cstheme="minorHAnsi"/>
              </w:rPr>
              <w:t>M</w:t>
            </w:r>
            <w:r w:rsidRPr="00D773A2">
              <w:rPr>
                <w:rFonts w:cstheme="minorHAnsi"/>
              </w:rPr>
              <w:t xml:space="preserve">arketing (newspaper) </w:t>
            </w:r>
            <w:r w:rsidR="004F2D63" w:rsidRPr="00D773A2">
              <w:rPr>
                <w:rFonts w:cstheme="minorHAnsi"/>
              </w:rPr>
              <w:t xml:space="preserve">to </w:t>
            </w:r>
            <w:r w:rsidRPr="00D773A2">
              <w:rPr>
                <w:rFonts w:cstheme="minorHAnsi"/>
              </w:rPr>
              <w:t>former students that have expressed interest but aren’t enrolled. Would like to leverage with other federal grant on campus (combining resources to access the same target populations).</w:t>
            </w:r>
          </w:p>
          <w:p w:rsidR="004F2D63" w:rsidRPr="00D773A2" w:rsidRDefault="002A76D5" w:rsidP="0043014C">
            <w:pPr>
              <w:pStyle w:val="ListParagraph"/>
              <w:numPr>
                <w:ilvl w:val="0"/>
                <w:numId w:val="32"/>
              </w:numPr>
              <w:ind w:left="425" w:hanging="180"/>
              <w:rPr>
                <w:rFonts w:cstheme="minorHAnsi"/>
              </w:rPr>
            </w:pPr>
            <w:r w:rsidRPr="00D773A2">
              <w:rPr>
                <w:rFonts w:cstheme="minorHAnsi"/>
              </w:rPr>
              <w:t xml:space="preserve">Robert-SCC partnerships consist of workforce Spokane. </w:t>
            </w:r>
            <w:proofErr w:type="spellStart"/>
            <w:r w:rsidRPr="00D773A2">
              <w:rPr>
                <w:rFonts w:cstheme="minorHAnsi"/>
              </w:rPr>
              <w:t>Worksource</w:t>
            </w:r>
            <w:proofErr w:type="spellEnd"/>
            <w:r w:rsidRPr="00D773A2">
              <w:rPr>
                <w:rFonts w:cstheme="minorHAnsi"/>
              </w:rPr>
              <w:t xml:space="preserve">. From there they’ve met with advisory groups. Most students are too early in the program to be much interest for the employers. The hospitals are difficult for them to make </w:t>
            </w:r>
            <w:r w:rsidRPr="00D773A2">
              <w:rPr>
                <w:rFonts w:cstheme="minorHAnsi"/>
              </w:rPr>
              <w:lastRenderedPageBreak/>
              <w:t>headway (frequently referred to Seattle area). Create seminars. Students that recently graduated. CAHIMS is an area of interest, but funding is an issue.</w:t>
            </w:r>
          </w:p>
          <w:p w:rsidR="004F2D63" w:rsidRPr="00D773A2" w:rsidRDefault="002A76D5" w:rsidP="0043014C">
            <w:pPr>
              <w:pStyle w:val="ListParagraph"/>
              <w:numPr>
                <w:ilvl w:val="0"/>
                <w:numId w:val="32"/>
              </w:numPr>
              <w:ind w:left="425" w:hanging="180"/>
              <w:rPr>
                <w:rFonts w:cstheme="minorHAnsi"/>
              </w:rPr>
            </w:pPr>
            <w:r w:rsidRPr="00D773A2">
              <w:rPr>
                <w:rFonts w:cstheme="minorHAnsi"/>
              </w:rPr>
              <w:t xml:space="preserve">Toni-Some success with local </w:t>
            </w:r>
            <w:proofErr w:type="spellStart"/>
            <w:r w:rsidRPr="00D773A2">
              <w:rPr>
                <w:rFonts w:cstheme="minorHAnsi"/>
              </w:rPr>
              <w:t>skillsource</w:t>
            </w:r>
            <w:proofErr w:type="spellEnd"/>
            <w:r w:rsidRPr="00D773A2">
              <w:rPr>
                <w:rFonts w:cstheme="minorHAnsi"/>
              </w:rPr>
              <w:t xml:space="preserve"> offices. Any program that can be completed in a short period of time</w:t>
            </w:r>
            <w:r w:rsidR="004F2D63" w:rsidRPr="00D773A2">
              <w:rPr>
                <w:rFonts w:cstheme="minorHAnsi"/>
              </w:rPr>
              <w:t xml:space="preserve"> and makes them employable is a sought after.</w:t>
            </w:r>
          </w:p>
          <w:p w:rsidR="004F2D63" w:rsidRPr="00D773A2" w:rsidRDefault="004F2D63" w:rsidP="0043014C">
            <w:pPr>
              <w:pStyle w:val="ListParagraph"/>
              <w:numPr>
                <w:ilvl w:val="0"/>
                <w:numId w:val="32"/>
              </w:numPr>
              <w:ind w:left="425" w:hanging="180"/>
              <w:rPr>
                <w:rFonts w:cstheme="minorHAnsi"/>
              </w:rPr>
            </w:pPr>
            <w:r w:rsidRPr="00D773A2">
              <w:rPr>
                <w:rFonts w:cstheme="minorHAnsi"/>
              </w:rPr>
              <w:t>Esther- S</w:t>
            </w:r>
            <w:r w:rsidR="002A76D5" w:rsidRPr="00D773A2">
              <w:rPr>
                <w:rFonts w:cstheme="minorHAnsi"/>
              </w:rPr>
              <w:t xml:space="preserve">imilar problems with funding (self-support, so no workforce funding and no federal financial aid). Partnered with another DoL grant at BC to contact TAA eligible individuals. Newspapers. National HIMSS Career Guide (Feb or March 2014). WA Medical Bulletin. Several meetings, job fairs, website (connects back to program websites). Spending JBLM. Attending WA Transition Council meeting. CMEWS council. Difficult to get into the hospitals. </w:t>
            </w:r>
          </w:p>
          <w:p w:rsidR="002A76D5" w:rsidRPr="00D773A2" w:rsidRDefault="002A76D5" w:rsidP="004F2D63">
            <w:pPr>
              <w:pStyle w:val="ListParagraph"/>
              <w:numPr>
                <w:ilvl w:val="0"/>
                <w:numId w:val="32"/>
              </w:numPr>
              <w:ind w:left="155" w:hanging="180"/>
              <w:rPr>
                <w:rFonts w:cstheme="minorHAnsi"/>
              </w:rPr>
            </w:pPr>
            <w:r w:rsidRPr="00D773A2">
              <w:rPr>
                <w:rFonts w:cstheme="minorHAnsi"/>
              </w:rPr>
              <w:t>What can we be doing more of as a group/as a consortium?</w:t>
            </w:r>
          </w:p>
          <w:p w:rsidR="004F2D63" w:rsidRPr="00D773A2" w:rsidRDefault="004F2D63" w:rsidP="004F2D63">
            <w:pPr>
              <w:pStyle w:val="ListParagraph"/>
              <w:numPr>
                <w:ilvl w:val="0"/>
                <w:numId w:val="32"/>
              </w:numPr>
              <w:ind w:left="515" w:hanging="180"/>
              <w:rPr>
                <w:rFonts w:cstheme="minorHAnsi"/>
              </w:rPr>
            </w:pPr>
            <w:r w:rsidRPr="00D773A2">
              <w:rPr>
                <w:rFonts w:cstheme="minorHAnsi"/>
              </w:rPr>
              <w:t>High school outreach? Represent your institution, but take the opportunity to highlight the grant program.</w:t>
            </w:r>
          </w:p>
          <w:p w:rsidR="00F44A45" w:rsidRPr="00D773A2" w:rsidRDefault="004F2D63" w:rsidP="0043014C">
            <w:pPr>
              <w:pStyle w:val="ListParagraph"/>
              <w:numPr>
                <w:ilvl w:val="0"/>
                <w:numId w:val="32"/>
              </w:numPr>
              <w:ind w:left="515" w:hanging="180"/>
              <w:rPr>
                <w:rFonts w:cstheme="minorHAnsi"/>
              </w:rPr>
            </w:pPr>
            <w:r w:rsidRPr="00D773A2">
              <w:rPr>
                <w:rFonts w:cstheme="minorHAnsi"/>
              </w:rPr>
              <w:t>M</w:t>
            </w:r>
            <w:r w:rsidR="002A76D5" w:rsidRPr="00D773A2">
              <w:rPr>
                <w:rFonts w:cstheme="minorHAnsi"/>
              </w:rPr>
              <w:t>aybe that’s a topic to think about and come up with some ideas and share back at the Consortium Meeting.</w:t>
            </w:r>
          </w:p>
        </w:tc>
        <w:tc>
          <w:tcPr>
            <w:tcW w:w="5121" w:type="dxa"/>
            <w:shd w:val="clear" w:color="auto" w:fill="FFFFFF" w:themeFill="background1"/>
          </w:tcPr>
          <w:p w:rsidR="00204CF7" w:rsidRPr="00D773A2" w:rsidRDefault="00204CF7" w:rsidP="00C563C1">
            <w:pPr>
              <w:jc w:val="center"/>
              <w:rPr>
                <w:rFonts w:asciiTheme="minorHAnsi" w:hAnsiTheme="minorHAnsi" w:cstheme="minorHAnsi"/>
                <w:b/>
                <w:i/>
                <w:sz w:val="22"/>
                <w:szCs w:val="22"/>
              </w:rPr>
            </w:pPr>
          </w:p>
        </w:tc>
      </w:tr>
      <w:tr w:rsidR="000247B9" w:rsidRPr="00D773A2" w:rsidTr="009871A7">
        <w:tc>
          <w:tcPr>
            <w:tcW w:w="3690" w:type="dxa"/>
            <w:shd w:val="clear" w:color="auto" w:fill="FFFFFF" w:themeFill="background1"/>
          </w:tcPr>
          <w:p w:rsidR="00650D00" w:rsidRPr="00D773A2" w:rsidRDefault="00E73BE2" w:rsidP="00650D00">
            <w:pPr>
              <w:rPr>
                <w:rFonts w:asciiTheme="minorHAnsi" w:hAnsiTheme="minorHAnsi" w:cstheme="minorHAnsi"/>
                <w:b/>
                <w:sz w:val="22"/>
                <w:szCs w:val="22"/>
              </w:rPr>
            </w:pPr>
            <w:r w:rsidRPr="00D773A2">
              <w:rPr>
                <w:rFonts w:asciiTheme="minorHAnsi" w:hAnsiTheme="minorHAnsi" w:cstheme="minorHAnsi"/>
                <w:b/>
                <w:sz w:val="22"/>
                <w:szCs w:val="22"/>
              </w:rPr>
              <w:lastRenderedPageBreak/>
              <w:t>Upda</w:t>
            </w:r>
            <w:r w:rsidR="00672F67" w:rsidRPr="00D773A2">
              <w:rPr>
                <w:rFonts w:asciiTheme="minorHAnsi" w:hAnsiTheme="minorHAnsi" w:cstheme="minorHAnsi"/>
                <w:b/>
                <w:sz w:val="22"/>
                <w:szCs w:val="22"/>
              </w:rPr>
              <w:t xml:space="preserve">tes from  Bellevue </w:t>
            </w:r>
          </w:p>
          <w:p w:rsidR="006F2C25" w:rsidRPr="00D773A2" w:rsidRDefault="006F2C25" w:rsidP="00650D00">
            <w:pPr>
              <w:rPr>
                <w:rFonts w:asciiTheme="minorHAnsi" w:hAnsiTheme="minorHAnsi" w:cstheme="minorHAnsi"/>
                <w:sz w:val="22"/>
                <w:szCs w:val="22"/>
              </w:rPr>
            </w:pPr>
            <w:r w:rsidRPr="00D773A2">
              <w:rPr>
                <w:rFonts w:asciiTheme="minorHAnsi" w:hAnsiTheme="minorHAnsi" w:cstheme="minorHAnsi"/>
                <w:sz w:val="22"/>
                <w:szCs w:val="22"/>
              </w:rPr>
              <w:t>*</w:t>
            </w:r>
            <w:r w:rsidRPr="00D773A2">
              <w:rPr>
                <w:rFonts w:asciiTheme="minorHAnsi" w:hAnsiTheme="minorHAnsi" w:cstheme="minorHAnsi"/>
                <w:sz w:val="22"/>
                <w:szCs w:val="22"/>
                <w:u w:val="single"/>
              </w:rPr>
              <w:t>December in person meeting</w:t>
            </w:r>
            <w:r w:rsidRPr="00D773A2">
              <w:rPr>
                <w:rFonts w:asciiTheme="minorHAnsi" w:hAnsiTheme="minorHAnsi" w:cstheme="minorHAnsi"/>
                <w:sz w:val="22"/>
                <w:szCs w:val="22"/>
              </w:rPr>
              <w:t xml:space="preserve"> </w:t>
            </w:r>
          </w:p>
          <w:p w:rsidR="006F2C25" w:rsidRPr="00D773A2" w:rsidRDefault="006F2C25" w:rsidP="00650D00">
            <w:pPr>
              <w:rPr>
                <w:rFonts w:asciiTheme="minorHAnsi" w:hAnsiTheme="minorHAnsi" w:cstheme="minorHAnsi"/>
                <w:sz w:val="22"/>
                <w:szCs w:val="22"/>
              </w:rPr>
            </w:pPr>
            <w:r w:rsidRPr="00D773A2">
              <w:rPr>
                <w:rFonts w:asciiTheme="minorHAnsi" w:hAnsiTheme="minorHAnsi" w:cstheme="minorHAnsi"/>
                <w:sz w:val="22"/>
                <w:szCs w:val="22"/>
              </w:rPr>
              <w:t xml:space="preserve">          *logistics</w:t>
            </w:r>
          </w:p>
          <w:p w:rsidR="00672F67" w:rsidRPr="00D773A2" w:rsidRDefault="006B13EE" w:rsidP="00D94580">
            <w:pPr>
              <w:spacing w:before="100" w:beforeAutospacing="1"/>
              <w:rPr>
                <w:rFonts w:asciiTheme="minorHAnsi" w:hAnsiTheme="minorHAnsi" w:cstheme="minorHAnsi"/>
                <w:sz w:val="22"/>
                <w:szCs w:val="22"/>
                <w:u w:val="single"/>
              </w:rPr>
            </w:pPr>
            <w:r w:rsidRPr="00D773A2">
              <w:rPr>
                <w:rFonts w:asciiTheme="minorHAnsi" w:hAnsiTheme="minorHAnsi" w:cstheme="minorHAnsi"/>
                <w:sz w:val="22"/>
                <w:szCs w:val="22"/>
                <w:u w:val="single"/>
              </w:rPr>
              <w:t>*</w:t>
            </w:r>
            <w:r w:rsidR="00672F67" w:rsidRPr="00D773A2">
              <w:rPr>
                <w:rFonts w:asciiTheme="minorHAnsi" w:hAnsiTheme="minorHAnsi" w:cstheme="minorHAnsi"/>
                <w:sz w:val="22"/>
                <w:szCs w:val="22"/>
                <w:u w:val="single"/>
              </w:rPr>
              <w:t xml:space="preserve"> Reporting</w:t>
            </w:r>
          </w:p>
          <w:p w:rsidR="00403E49" w:rsidRPr="00D773A2" w:rsidRDefault="00403E49" w:rsidP="00403E49">
            <w:pPr>
              <w:rPr>
                <w:rFonts w:asciiTheme="minorHAnsi" w:hAnsiTheme="minorHAnsi"/>
                <w:sz w:val="22"/>
                <w:szCs w:val="22"/>
              </w:rPr>
            </w:pPr>
            <w:r w:rsidRPr="00D773A2">
              <w:rPr>
                <w:rFonts w:asciiTheme="minorHAnsi" w:hAnsiTheme="minorHAnsi"/>
                <w:sz w:val="22"/>
                <w:szCs w:val="22"/>
              </w:rPr>
              <w:t>-Annual report availability</w:t>
            </w:r>
          </w:p>
          <w:p w:rsidR="00403E49" w:rsidRPr="00D773A2" w:rsidRDefault="00403E49" w:rsidP="00403E49">
            <w:pPr>
              <w:rPr>
                <w:rFonts w:asciiTheme="minorHAnsi" w:hAnsiTheme="minorHAnsi"/>
                <w:sz w:val="22"/>
                <w:szCs w:val="22"/>
              </w:rPr>
            </w:pPr>
            <w:r w:rsidRPr="00D773A2">
              <w:rPr>
                <w:rFonts w:asciiTheme="minorHAnsi" w:hAnsiTheme="minorHAnsi"/>
                <w:sz w:val="22"/>
                <w:szCs w:val="22"/>
              </w:rPr>
              <w:t>-Aggregate enrollments</w:t>
            </w:r>
          </w:p>
          <w:p w:rsidR="00403E49" w:rsidRPr="00D773A2" w:rsidRDefault="00403E49" w:rsidP="00403E49">
            <w:pPr>
              <w:rPr>
                <w:rFonts w:asciiTheme="minorHAnsi" w:hAnsiTheme="minorHAnsi"/>
                <w:sz w:val="22"/>
                <w:szCs w:val="22"/>
              </w:rPr>
            </w:pPr>
            <w:r w:rsidRPr="00D773A2">
              <w:rPr>
                <w:rFonts w:asciiTheme="minorHAnsi" w:hAnsiTheme="minorHAnsi"/>
                <w:sz w:val="22"/>
                <w:szCs w:val="22"/>
              </w:rPr>
              <w:t xml:space="preserve">-Employment Data </w:t>
            </w:r>
          </w:p>
          <w:p w:rsidR="00403E49" w:rsidRPr="00D773A2" w:rsidRDefault="00403E49" w:rsidP="00AD35F7">
            <w:pPr>
              <w:rPr>
                <w:rFonts w:asciiTheme="minorHAnsi" w:hAnsiTheme="minorHAnsi"/>
                <w:sz w:val="22"/>
                <w:szCs w:val="22"/>
              </w:rPr>
            </w:pPr>
            <w:r w:rsidRPr="00D773A2">
              <w:rPr>
                <w:rFonts w:asciiTheme="minorHAnsi" w:hAnsiTheme="minorHAnsi"/>
                <w:sz w:val="22"/>
                <w:szCs w:val="22"/>
              </w:rPr>
              <w:t xml:space="preserve"> -Policies and Procedures Manual</w:t>
            </w:r>
          </w:p>
          <w:p w:rsidR="00AD35F7" w:rsidRPr="00D773A2" w:rsidRDefault="00AD35F7" w:rsidP="00AD35F7">
            <w:pPr>
              <w:rPr>
                <w:rFonts w:asciiTheme="minorHAnsi" w:hAnsiTheme="minorHAnsi"/>
                <w:sz w:val="22"/>
                <w:szCs w:val="22"/>
              </w:rPr>
            </w:pPr>
          </w:p>
          <w:p w:rsidR="0045331A" w:rsidRPr="00D773A2" w:rsidRDefault="0045331A" w:rsidP="0045331A">
            <w:pPr>
              <w:rPr>
                <w:rFonts w:asciiTheme="minorHAnsi" w:hAnsiTheme="minorHAnsi"/>
                <w:sz w:val="22"/>
                <w:szCs w:val="22"/>
                <w:u w:val="single"/>
              </w:rPr>
            </w:pPr>
            <w:r w:rsidRPr="00D773A2">
              <w:rPr>
                <w:rFonts w:asciiTheme="minorHAnsi" w:hAnsiTheme="minorHAnsi" w:cstheme="minorHAnsi"/>
                <w:sz w:val="22"/>
                <w:szCs w:val="22"/>
              </w:rPr>
              <w:t>*</w:t>
            </w:r>
            <w:r w:rsidRPr="00D773A2">
              <w:rPr>
                <w:rFonts w:asciiTheme="minorHAnsi" w:hAnsiTheme="minorHAnsi"/>
                <w:sz w:val="22"/>
                <w:szCs w:val="22"/>
                <w:u w:val="single"/>
              </w:rPr>
              <w:t>Curriculum</w:t>
            </w:r>
          </w:p>
          <w:p w:rsidR="0045331A" w:rsidRPr="00D773A2" w:rsidRDefault="00AD35F7" w:rsidP="00AD35F7">
            <w:pPr>
              <w:pStyle w:val="ListParagraph"/>
              <w:numPr>
                <w:ilvl w:val="0"/>
                <w:numId w:val="29"/>
              </w:numPr>
              <w:spacing w:after="0" w:line="240" w:lineRule="auto"/>
              <w:contextualSpacing w:val="0"/>
            </w:pPr>
            <w:r w:rsidRPr="00D773A2">
              <w:t>Curriculum &amp; Faculty Development Specialist</w:t>
            </w:r>
          </w:p>
          <w:p w:rsidR="00AD35F7" w:rsidRPr="00D773A2" w:rsidRDefault="00AD35F7" w:rsidP="00AD35F7">
            <w:pPr>
              <w:pStyle w:val="ListParagraph"/>
              <w:numPr>
                <w:ilvl w:val="0"/>
                <w:numId w:val="29"/>
              </w:numPr>
              <w:spacing w:after="0" w:line="240" w:lineRule="auto"/>
              <w:contextualSpacing w:val="0"/>
            </w:pPr>
            <w:r w:rsidRPr="00D773A2">
              <w:t>Curriculum quality improvement (MM)</w:t>
            </w:r>
          </w:p>
          <w:p w:rsidR="00AD35F7" w:rsidRPr="00D773A2" w:rsidRDefault="00AD35F7" w:rsidP="00AD35F7">
            <w:pPr>
              <w:pStyle w:val="ListParagraph"/>
              <w:numPr>
                <w:ilvl w:val="0"/>
                <w:numId w:val="29"/>
              </w:numPr>
              <w:spacing w:after="0" w:line="240" w:lineRule="auto"/>
              <w:contextualSpacing w:val="0"/>
            </w:pPr>
            <w:r w:rsidRPr="00D773A2">
              <w:t>EMR-STAR update (MM)</w:t>
            </w:r>
          </w:p>
          <w:p w:rsidR="00AD35F7" w:rsidRPr="00D773A2" w:rsidRDefault="00AD35F7" w:rsidP="00AD35F7">
            <w:pPr>
              <w:pStyle w:val="ListParagraph"/>
              <w:spacing w:after="0" w:line="240" w:lineRule="auto"/>
              <w:contextualSpacing w:val="0"/>
            </w:pPr>
          </w:p>
          <w:p w:rsidR="00AD35F7" w:rsidRPr="00D773A2" w:rsidRDefault="00AD35F7" w:rsidP="00AD35F7">
            <w:pPr>
              <w:rPr>
                <w:rFonts w:asciiTheme="minorHAnsi" w:hAnsiTheme="minorHAnsi"/>
                <w:sz w:val="22"/>
                <w:szCs w:val="22"/>
              </w:rPr>
            </w:pPr>
            <w:r w:rsidRPr="00D773A2">
              <w:rPr>
                <w:rFonts w:asciiTheme="minorHAnsi" w:hAnsiTheme="minorHAnsi"/>
                <w:sz w:val="22"/>
                <w:szCs w:val="22"/>
              </w:rPr>
              <w:t>*</w:t>
            </w:r>
            <w:r w:rsidRPr="00D773A2">
              <w:rPr>
                <w:rFonts w:asciiTheme="minorHAnsi" w:hAnsiTheme="minorHAnsi"/>
                <w:sz w:val="22"/>
                <w:szCs w:val="22"/>
                <w:u w:val="single"/>
              </w:rPr>
              <w:t>Other</w:t>
            </w:r>
          </w:p>
          <w:p w:rsidR="000247B9" w:rsidRPr="00D773A2" w:rsidRDefault="00AD35F7" w:rsidP="00AD35F7">
            <w:pPr>
              <w:rPr>
                <w:rFonts w:asciiTheme="minorHAnsi" w:hAnsiTheme="minorHAnsi" w:cstheme="minorHAnsi"/>
                <w:sz w:val="22"/>
                <w:szCs w:val="22"/>
              </w:rPr>
            </w:pPr>
            <w:r w:rsidRPr="00D773A2">
              <w:rPr>
                <w:rFonts w:asciiTheme="minorHAnsi" w:hAnsiTheme="minorHAnsi" w:cstheme="minorHAnsi"/>
                <w:sz w:val="22"/>
                <w:szCs w:val="22"/>
              </w:rPr>
              <w:lastRenderedPageBreak/>
              <w:t>CIC / PM combo meeting</w:t>
            </w:r>
          </w:p>
        </w:tc>
        <w:tc>
          <w:tcPr>
            <w:tcW w:w="6334" w:type="dxa"/>
            <w:shd w:val="clear" w:color="auto" w:fill="FFFFFF" w:themeFill="background1"/>
          </w:tcPr>
          <w:p w:rsidR="006750DD" w:rsidRPr="00D773A2" w:rsidRDefault="006750DD" w:rsidP="0043014C">
            <w:pPr>
              <w:rPr>
                <w:rFonts w:asciiTheme="minorHAnsi" w:hAnsiTheme="minorHAnsi" w:cstheme="minorHAnsi"/>
                <w:sz w:val="22"/>
                <w:szCs w:val="22"/>
              </w:rPr>
            </w:pPr>
            <w:r w:rsidRPr="00D773A2">
              <w:rPr>
                <w:rFonts w:asciiTheme="minorHAnsi" w:hAnsiTheme="minorHAnsi" w:cstheme="minorHAnsi"/>
                <w:b/>
                <w:sz w:val="22"/>
                <w:szCs w:val="22"/>
              </w:rPr>
              <w:lastRenderedPageBreak/>
              <w:t>December Meetings:</w:t>
            </w:r>
            <w:r w:rsidRPr="00D773A2">
              <w:rPr>
                <w:rFonts w:asciiTheme="minorHAnsi" w:hAnsiTheme="minorHAnsi" w:cstheme="minorHAnsi"/>
                <w:sz w:val="22"/>
                <w:szCs w:val="22"/>
              </w:rPr>
              <w:t xml:space="preserve"> Agenda out on Friday update</w:t>
            </w:r>
          </w:p>
          <w:p w:rsidR="006750DD" w:rsidRPr="00D773A2" w:rsidRDefault="006750DD" w:rsidP="0043014C">
            <w:pPr>
              <w:rPr>
                <w:rFonts w:asciiTheme="minorHAnsi" w:hAnsiTheme="minorHAnsi" w:cstheme="minorHAnsi"/>
                <w:b/>
                <w:sz w:val="22"/>
                <w:szCs w:val="22"/>
              </w:rPr>
            </w:pPr>
          </w:p>
          <w:p w:rsidR="00D773A2" w:rsidRPr="00D773A2" w:rsidRDefault="00D773A2" w:rsidP="00D773A2">
            <w:pPr>
              <w:spacing w:after="200"/>
              <w:rPr>
                <w:rFonts w:asciiTheme="minorHAnsi" w:hAnsiTheme="minorHAnsi" w:cstheme="minorHAnsi"/>
                <w:b/>
                <w:sz w:val="22"/>
                <w:szCs w:val="22"/>
              </w:rPr>
            </w:pPr>
          </w:p>
          <w:p w:rsidR="004F2D63" w:rsidRPr="00D773A2" w:rsidRDefault="006750DD" w:rsidP="0043014C">
            <w:pPr>
              <w:rPr>
                <w:rFonts w:asciiTheme="minorHAnsi" w:hAnsiTheme="minorHAnsi" w:cstheme="minorHAnsi"/>
                <w:b/>
                <w:sz w:val="22"/>
                <w:szCs w:val="22"/>
              </w:rPr>
            </w:pPr>
            <w:r w:rsidRPr="00D773A2">
              <w:rPr>
                <w:rFonts w:asciiTheme="minorHAnsi" w:hAnsiTheme="minorHAnsi" w:cstheme="minorHAnsi"/>
                <w:b/>
                <w:sz w:val="22"/>
                <w:szCs w:val="22"/>
              </w:rPr>
              <w:t xml:space="preserve">Reporting: </w:t>
            </w:r>
          </w:p>
          <w:p w:rsidR="006750DD" w:rsidRPr="00D773A2" w:rsidRDefault="006750DD" w:rsidP="0043014C">
            <w:pPr>
              <w:rPr>
                <w:rFonts w:asciiTheme="minorHAnsi" w:hAnsiTheme="minorHAnsi" w:cstheme="minorHAnsi"/>
                <w:sz w:val="22"/>
                <w:szCs w:val="22"/>
              </w:rPr>
            </w:pPr>
            <w:r w:rsidRPr="00D773A2">
              <w:rPr>
                <w:rFonts w:asciiTheme="minorHAnsi" w:hAnsiTheme="minorHAnsi" w:cstheme="minorHAnsi"/>
                <w:sz w:val="22"/>
                <w:szCs w:val="22"/>
              </w:rPr>
              <w:t xml:space="preserve">Thank you for your help </w:t>
            </w:r>
            <w:r w:rsidR="004F2D63" w:rsidRPr="00D773A2">
              <w:rPr>
                <w:rFonts w:asciiTheme="minorHAnsi" w:hAnsiTheme="minorHAnsi" w:cstheme="minorHAnsi"/>
                <w:sz w:val="22"/>
                <w:szCs w:val="22"/>
              </w:rPr>
              <w:t xml:space="preserve">with reporting </w:t>
            </w:r>
            <w:r w:rsidRPr="00D773A2">
              <w:rPr>
                <w:rFonts w:asciiTheme="minorHAnsi" w:hAnsiTheme="minorHAnsi" w:cstheme="minorHAnsi"/>
                <w:sz w:val="22"/>
                <w:szCs w:val="22"/>
              </w:rPr>
              <w:t>and also thank you</w:t>
            </w:r>
            <w:r w:rsidR="004F2D63" w:rsidRPr="00D773A2">
              <w:rPr>
                <w:rFonts w:asciiTheme="minorHAnsi" w:hAnsiTheme="minorHAnsi" w:cstheme="minorHAnsi"/>
                <w:sz w:val="22"/>
                <w:szCs w:val="22"/>
              </w:rPr>
              <w:t xml:space="preserve"> to your </w:t>
            </w:r>
            <w:r w:rsidRPr="00D773A2">
              <w:rPr>
                <w:rFonts w:asciiTheme="minorHAnsi" w:hAnsiTheme="minorHAnsi" w:cstheme="minorHAnsi"/>
                <w:sz w:val="22"/>
                <w:szCs w:val="22"/>
              </w:rPr>
              <w:t>Navigators.</w:t>
            </w:r>
          </w:p>
          <w:p w:rsidR="006750DD" w:rsidRPr="00D773A2" w:rsidRDefault="006750DD" w:rsidP="004F2D63">
            <w:pPr>
              <w:pStyle w:val="ListParagraph"/>
              <w:numPr>
                <w:ilvl w:val="0"/>
                <w:numId w:val="33"/>
              </w:numPr>
              <w:ind w:left="515" w:hanging="180"/>
              <w:rPr>
                <w:rFonts w:cstheme="minorHAnsi"/>
              </w:rPr>
            </w:pPr>
            <w:r w:rsidRPr="00D773A2">
              <w:rPr>
                <w:rFonts w:cstheme="minorHAnsi"/>
              </w:rPr>
              <w:t>Should have annual report back by the Dec. Meeting. Should be able to post online</w:t>
            </w:r>
            <w:r w:rsidR="004F2D63" w:rsidRPr="00D773A2">
              <w:rPr>
                <w:rFonts w:cstheme="minorHAnsi"/>
              </w:rPr>
              <w:t>.</w:t>
            </w:r>
          </w:p>
          <w:p w:rsidR="00D773A2" w:rsidRPr="00D773A2" w:rsidRDefault="006750DD" w:rsidP="00D773A2">
            <w:pPr>
              <w:pStyle w:val="ListParagraph"/>
              <w:numPr>
                <w:ilvl w:val="0"/>
                <w:numId w:val="33"/>
              </w:numPr>
              <w:ind w:left="515" w:hanging="180"/>
              <w:rPr>
                <w:rFonts w:cstheme="minorHAnsi"/>
              </w:rPr>
            </w:pPr>
            <w:r w:rsidRPr="00D773A2">
              <w:rPr>
                <w:rFonts w:cstheme="minorHAnsi"/>
              </w:rPr>
              <w:t xml:space="preserve">Employment data figures back from Employment Security. Should be able to share </w:t>
            </w:r>
            <w:r w:rsidR="004F2D63" w:rsidRPr="00D773A2">
              <w:rPr>
                <w:rFonts w:cstheme="minorHAnsi"/>
              </w:rPr>
              <w:t xml:space="preserve">results </w:t>
            </w:r>
            <w:r w:rsidRPr="00D773A2">
              <w:rPr>
                <w:rFonts w:cstheme="minorHAnsi"/>
              </w:rPr>
              <w:t>around the Dec. Meeting.</w:t>
            </w:r>
          </w:p>
          <w:p w:rsidR="00D773A2" w:rsidRPr="00D773A2" w:rsidRDefault="006750DD" w:rsidP="000D65C1">
            <w:pPr>
              <w:pStyle w:val="ListParagraph"/>
              <w:numPr>
                <w:ilvl w:val="0"/>
                <w:numId w:val="33"/>
              </w:numPr>
              <w:ind w:left="515" w:hanging="180"/>
              <w:rPr>
                <w:rFonts w:cstheme="minorHAnsi"/>
                <w:b/>
              </w:rPr>
            </w:pPr>
            <w:r w:rsidRPr="00D773A2">
              <w:rPr>
                <w:rFonts w:cstheme="minorHAnsi"/>
              </w:rPr>
              <w:t>Figures to Report: Overall enrollments across the consortium, reached 600 students (goal was around 400).</w:t>
            </w:r>
            <w:r w:rsidR="00D773A2" w:rsidRPr="00D773A2">
              <w:rPr>
                <w:rFonts w:cstheme="minorHAnsi"/>
                <w:b/>
              </w:rPr>
              <w:t xml:space="preserve"> </w:t>
            </w:r>
          </w:p>
          <w:p w:rsidR="006750DD" w:rsidRPr="00D773A2" w:rsidRDefault="00D773A2" w:rsidP="00D773A2">
            <w:pPr>
              <w:pStyle w:val="ListParagraph"/>
              <w:numPr>
                <w:ilvl w:val="0"/>
                <w:numId w:val="33"/>
              </w:numPr>
              <w:ind w:left="515" w:hanging="180"/>
              <w:rPr>
                <w:rFonts w:cstheme="minorHAnsi"/>
                <w:b/>
              </w:rPr>
            </w:pPr>
            <w:r w:rsidRPr="00D773A2">
              <w:rPr>
                <w:rFonts w:cstheme="minorHAnsi"/>
              </w:rPr>
              <w:t xml:space="preserve">We think that there might be some inconsistencies across the colleges about the # of credits being reported. This is an issue for THIS annual report. PMs can expect an email from Matt </w:t>
            </w:r>
            <w:r w:rsidRPr="00D773A2">
              <w:rPr>
                <w:rFonts w:cstheme="minorHAnsi"/>
              </w:rPr>
              <w:lastRenderedPageBreak/>
              <w:t>very soon. He’ll then follow-up with each college.</w:t>
            </w:r>
          </w:p>
          <w:p w:rsidR="006750DD" w:rsidRPr="00D773A2" w:rsidRDefault="006750DD" w:rsidP="0043014C">
            <w:pPr>
              <w:rPr>
                <w:rFonts w:asciiTheme="minorHAnsi" w:hAnsiTheme="minorHAnsi" w:cstheme="minorHAnsi"/>
                <w:sz w:val="22"/>
                <w:szCs w:val="22"/>
              </w:rPr>
            </w:pPr>
            <w:r w:rsidRPr="00D773A2">
              <w:rPr>
                <w:rFonts w:asciiTheme="minorHAnsi" w:hAnsiTheme="minorHAnsi" w:cstheme="minorHAnsi"/>
                <w:sz w:val="22"/>
                <w:szCs w:val="22"/>
              </w:rPr>
              <w:t>Update on PPM: We received updates for the PPM (both lead and member). We’ll be sure to provide you with the updates so you can bring your PPM up to date.</w:t>
            </w:r>
          </w:p>
          <w:p w:rsidR="006750DD" w:rsidRPr="00D773A2" w:rsidRDefault="006750DD" w:rsidP="0043014C">
            <w:pPr>
              <w:rPr>
                <w:rFonts w:asciiTheme="minorHAnsi" w:hAnsiTheme="minorHAnsi" w:cstheme="minorHAnsi"/>
                <w:b/>
                <w:sz w:val="22"/>
                <w:szCs w:val="22"/>
              </w:rPr>
            </w:pPr>
          </w:p>
          <w:p w:rsidR="000247B9" w:rsidRPr="00D773A2" w:rsidRDefault="006750DD" w:rsidP="0043014C">
            <w:pPr>
              <w:rPr>
                <w:rFonts w:asciiTheme="minorHAnsi" w:hAnsiTheme="minorHAnsi" w:cstheme="minorHAnsi"/>
                <w:b/>
                <w:sz w:val="22"/>
                <w:szCs w:val="22"/>
              </w:rPr>
            </w:pPr>
            <w:r w:rsidRPr="00D773A2">
              <w:rPr>
                <w:rFonts w:asciiTheme="minorHAnsi" w:hAnsiTheme="minorHAnsi" w:cstheme="minorHAnsi"/>
                <w:b/>
                <w:sz w:val="22"/>
                <w:szCs w:val="22"/>
              </w:rPr>
              <w:t>Introductions:</w:t>
            </w:r>
          </w:p>
          <w:p w:rsidR="006750DD" w:rsidRPr="00D773A2" w:rsidRDefault="006750DD" w:rsidP="00D773A2">
            <w:pPr>
              <w:pStyle w:val="ListParagraph"/>
              <w:numPr>
                <w:ilvl w:val="0"/>
                <w:numId w:val="35"/>
              </w:numPr>
              <w:ind w:left="155" w:hanging="180"/>
              <w:rPr>
                <w:rFonts w:cstheme="minorHAnsi"/>
              </w:rPr>
            </w:pPr>
            <w:r w:rsidRPr="00D773A2">
              <w:rPr>
                <w:rFonts w:cstheme="minorHAnsi"/>
              </w:rPr>
              <w:t>Pam Heeke-Employment &amp; Student Services Specialist</w:t>
            </w:r>
          </w:p>
          <w:p w:rsidR="006750DD" w:rsidRPr="00D773A2" w:rsidRDefault="006750DD" w:rsidP="00D773A2">
            <w:pPr>
              <w:pStyle w:val="ListParagraph"/>
              <w:numPr>
                <w:ilvl w:val="0"/>
                <w:numId w:val="35"/>
              </w:numPr>
              <w:ind w:left="155" w:hanging="180"/>
              <w:rPr>
                <w:rFonts w:cstheme="minorHAnsi"/>
              </w:rPr>
            </w:pPr>
            <w:r w:rsidRPr="00D773A2">
              <w:rPr>
                <w:rFonts w:cstheme="minorHAnsi"/>
              </w:rPr>
              <w:t>Sandlin Seguin- C</w:t>
            </w:r>
            <w:r w:rsidR="00D773A2" w:rsidRPr="00D773A2">
              <w:rPr>
                <w:rFonts w:cstheme="minorHAnsi"/>
              </w:rPr>
              <w:t>urriculum and Faculty Development Specialist</w:t>
            </w:r>
          </w:p>
          <w:p w:rsidR="006750DD" w:rsidRPr="00D773A2" w:rsidRDefault="00D773A2" w:rsidP="0043014C">
            <w:pPr>
              <w:rPr>
                <w:rFonts w:asciiTheme="minorHAnsi" w:hAnsiTheme="minorHAnsi" w:cstheme="minorHAnsi"/>
                <w:b/>
                <w:sz w:val="22"/>
                <w:szCs w:val="22"/>
              </w:rPr>
            </w:pPr>
            <w:r w:rsidRPr="00D773A2">
              <w:rPr>
                <w:rFonts w:asciiTheme="minorHAnsi" w:hAnsiTheme="minorHAnsi" w:cstheme="minorHAnsi"/>
                <w:b/>
                <w:sz w:val="22"/>
                <w:szCs w:val="22"/>
              </w:rPr>
              <w:t>Curri</w:t>
            </w:r>
            <w:r w:rsidR="006750DD" w:rsidRPr="00D773A2">
              <w:rPr>
                <w:rFonts w:asciiTheme="minorHAnsi" w:hAnsiTheme="minorHAnsi" w:cstheme="minorHAnsi"/>
                <w:b/>
                <w:sz w:val="22"/>
                <w:szCs w:val="22"/>
              </w:rPr>
              <w:t>c</w:t>
            </w:r>
            <w:r w:rsidRPr="00D773A2">
              <w:rPr>
                <w:rFonts w:asciiTheme="minorHAnsi" w:hAnsiTheme="minorHAnsi" w:cstheme="minorHAnsi"/>
                <w:b/>
                <w:sz w:val="22"/>
                <w:szCs w:val="22"/>
              </w:rPr>
              <w:t>u</w:t>
            </w:r>
            <w:r w:rsidR="006750DD" w:rsidRPr="00D773A2">
              <w:rPr>
                <w:rFonts w:asciiTheme="minorHAnsi" w:hAnsiTheme="minorHAnsi" w:cstheme="minorHAnsi"/>
                <w:b/>
                <w:sz w:val="22"/>
                <w:szCs w:val="22"/>
              </w:rPr>
              <w:t>lum:</w:t>
            </w:r>
          </w:p>
          <w:p w:rsidR="00D773A2" w:rsidRPr="00D773A2" w:rsidRDefault="00D773A2" w:rsidP="0043014C">
            <w:pPr>
              <w:rPr>
                <w:rFonts w:asciiTheme="minorHAnsi" w:hAnsiTheme="minorHAnsi" w:cstheme="minorHAnsi"/>
                <w:sz w:val="22"/>
                <w:szCs w:val="22"/>
              </w:rPr>
            </w:pPr>
            <w:r w:rsidRPr="00D773A2">
              <w:rPr>
                <w:rFonts w:asciiTheme="minorHAnsi" w:hAnsiTheme="minorHAnsi" w:cstheme="minorHAnsi"/>
                <w:sz w:val="22"/>
                <w:szCs w:val="22"/>
              </w:rPr>
              <w:t>EMR-STAR Update</w:t>
            </w:r>
          </w:p>
          <w:p w:rsidR="00D773A2" w:rsidRPr="00D773A2" w:rsidRDefault="00D773A2" w:rsidP="00D773A2">
            <w:pPr>
              <w:pStyle w:val="ListParagraph"/>
              <w:numPr>
                <w:ilvl w:val="0"/>
                <w:numId w:val="36"/>
              </w:numPr>
              <w:ind w:left="155" w:hanging="155"/>
              <w:rPr>
                <w:rFonts w:cstheme="minorHAnsi"/>
              </w:rPr>
            </w:pPr>
            <w:r w:rsidRPr="00D773A2">
              <w:rPr>
                <w:rFonts w:cstheme="minorHAnsi"/>
              </w:rPr>
              <w:t>C</w:t>
            </w:r>
            <w:r w:rsidR="006750DD" w:rsidRPr="00D773A2">
              <w:rPr>
                <w:rFonts w:cstheme="minorHAnsi"/>
              </w:rPr>
              <w:t xml:space="preserve">urrently enhancing the previous lessons and exercises. Updated version should be </w:t>
            </w:r>
            <w:r w:rsidRPr="00D773A2">
              <w:rPr>
                <w:rFonts w:cstheme="minorHAnsi"/>
              </w:rPr>
              <w:t>available soon</w:t>
            </w:r>
          </w:p>
          <w:p w:rsidR="006750DD" w:rsidRPr="00D773A2" w:rsidRDefault="006750DD" w:rsidP="00D773A2">
            <w:pPr>
              <w:pStyle w:val="ListParagraph"/>
              <w:numPr>
                <w:ilvl w:val="0"/>
                <w:numId w:val="36"/>
              </w:numPr>
              <w:ind w:left="155" w:hanging="155"/>
              <w:rPr>
                <w:rFonts w:cstheme="minorHAnsi"/>
              </w:rPr>
            </w:pPr>
            <w:r w:rsidRPr="00D773A2">
              <w:rPr>
                <w:rFonts w:cstheme="minorHAnsi"/>
              </w:rPr>
              <w:t>EMR activities are being fin</w:t>
            </w:r>
            <w:r w:rsidR="00D773A2" w:rsidRPr="00D773A2">
              <w:rPr>
                <w:rFonts w:cstheme="minorHAnsi"/>
              </w:rPr>
              <w:t>ished up that align with CAHIMS</w:t>
            </w:r>
          </w:p>
          <w:p w:rsidR="006750DD" w:rsidRPr="00D773A2" w:rsidRDefault="00D773A2" w:rsidP="00D773A2">
            <w:pPr>
              <w:pStyle w:val="ListParagraph"/>
              <w:numPr>
                <w:ilvl w:val="0"/>
                <w:numId w:val="36"/>
              </w:numPr>
              <w:ind w:left="155" w:hanging="155"/>
              <w:rPr>
                <w:rFonts w:cstheme="minorHAnsi"/>
              </w:rPr>
            </w:pPr>
            <w:proofErr w:type="spellStart"/>
            <w:r w:rsidRPr="00D773A2">
              <w:rPr>
                <w:rFonts w:cstheme="minorHAnsi"/>
              </w:rPr>
              <w:t>Vist</w:t>
            </w:r>
            <w:r w:rsidR="006750DD" w:rsidRPr="00D773A2">
              <w:rPr>
                <w:rFonts w:cstheme="minorHAnsi"/>
              </w:rPr>
              <w:t>A</w:t>
            </w:r>
            <w:proofErr w:type="spellEnd"/>
            <w:r w:rsidR="006750DD" w:rsidRPr="00D773A2">
              <w:rPr>
                <w:rFonts w:cstheme="minorHAnsi"/>
              </w:rPr>
              <w:t xml:space="preserve"> </w:t>
            </w:r>
            <w:r w:rsidRPr="00D773A2">
              <w:rPr>
                <w:rFonts w:cstheme="minorHAnsi"/>
              </w:rPr>
              <w:t xml:space="preserve">CPRS will be added to EMR STAR, </w:t>
            </w:r>
            <w:r w:rsidR="006750DD" w:rsidRPr="00D773A2">
              <w:rPr>
                <w:rFonts w:cstheme="minorHAnsi"/>
              </w:rPr>
              <w:t>orientation will be Dec. 5</w:t>
            </w:r>
            <w:r w:rsidR="006750DD" w:rsidRPr="00D773A2">
              <w:rPr>
                <w:rFonts w:cstheme="minorHAnsi"/>
                <w:vertAlign w:val="superscript"/>
              </w:rPr>
              <w:t>th</w:t>
            </w:r>
          </w:p>
          <w:p w:rsidR="006750DD" w:rsidRPr="00D773A2" w:rsidRDefault="00D773A2" w:rsidP="0043014C">
            <w:pPr>
              <w:rPr>
                <w:rFonts w:asciiTheme="minorHAnsi" w:hAnsiTheme="minorHAnsi" w:cstheme="minorHAnsi"/>
                <w:b/>
                <w:sz w:val="22"/>
                <w:szCs w:val="22"/>
              </w:rPr>
            </w:pPr>
            <w:r w:rsidRPr="00D773A2">
              <w:rPr>
                <w:rFonts w:asciiTheme="minorHAnsi" w:hAnsiTheme="minorHAnsi" w:cstheme="minorHAnsi"/>
                <w:b/>
                <w:sz w:val="22"/>
                <w:szCs w:val="22"/>
              </w:rPr>
              <w:t>CIC/PM Combo Meeting:</w:t>
            </w:r>
          </w:p>
          <w:p w:rsidR="006750DD" w:rsidRPr="00D773A2" w:rsidRDefault="006750DD" w:rsidP="0043014C">
            <w:pPr>
              <w:rPr>
                <w:rFonts w:asciiTheme="minorHAnsi" w:hAnsiTheme="minorHAnsi" w:cstheme="minorHAnsi"/>
                <w:sz w:val="22"/>
                <w:szCs w:val="22"/>
              </w:rPr>
            </w:pPr>
            <w:r w:rsidRPr="00D773A2">
              <w:rPr>
                <w:rFonts w:asciiTheme="minorHAnsi" w:hAnsiTheme="minorHAnsi" w:cstheme="minorHAnsi"/>
                <w:sz w:val="22"/>
                <w:szCs w:val="22"/>
              </w:rPr>
              <w:t>We had tentatively agreed as a consortium, that once the baseline criteria had been completed, we’d combine the CIC &amp; PM meetings. We have 1 more criteria to establish. After the Decembe</w:t>
            </w:r>
            <w:r w:rsidR="00DD009F">
              <w:rPr>
                <w:rFonts w:asciiTheme="minorHAnsi" w:hAnsiTheme="minorHAnsi" w:cstheme="minorHAnsi"/>
                <w:sz w:val="22"/>
                <w:szCs w:val="22"/>
              </w:rPr>
              <w:t xml:space="preserve">r 11th meeting, we can combine, </w:t>
            </w:r>
            <w:r w:rsidR="00FC5F56" w:rsidRPr="00D773A2">
              <w:rPr>
                <w:rFonts w:asciiTheme="minorHAnsi" w:hAnsiTheme="minorHAnsi" w:cstheme="minorHAnsi"/>
                <w:sz w:val="22"/>
                <w:szCs w:val="22"/>
              </w:rPr>
              <w:t>if th</w:t>
            </w:r>
            <w:r w:rsidR="00DD009F">
              <w:rPr>
                <w:rFonts w:asciiTheme="minorHAnsi" w:hAnsiTheme="minorHAnsi" w:cstheme="minorHAnsi"/>
                <w:sz w:val="22"/>
                <w:szCs w:val="22"/>
              </w:rPr>
              <w:t>at’s the will of the consortium</w:t>
            </w:r>
            <w:r w:rsidR="00FC5F56" w:rsidRPr="00D773A2">
              <w:rPr>
                <w:rFonts w:asciiTheme="minorHAnsi" w:hAnsiTheme="minorHAnsi" w:cstheme="minorHAnsi"/>
                <w:sz w:val="22"/>
                <w:szCs w:val="22"/>
              </w:rPr>
              <w:t xml:space="preserve">. </w:t>
            </w:r>
          </w:p>
          <w:p w:rsidR="00FC5F56" w:rsidRPr="00D773A2" w:rsidRDefault="00FC5F56" w:rsidP="0043014C">
            <w:pPr>
              <w:rPr>
                <w:rFonts w:asciiTheme="minorHAnsi" w:hAnsiTheme="minorHAnsi" w:cstheme="minorHAnsi"/>
                <w:sz w:val="22"/>
                <w:szCs w:val="22"/>
              </w:rPr>
            </w:pPr>
          </w:p>
          <w:p w:rsidR="00FC5F56" w:rsidRPr="00D773A2" w:rsidRDefault="00DD009F" w:rsidP="0043014C">
            <w:pPr>
              <w:rPr>
                <w:rFonts w:asciiTheme="minorHAnsi" w:hAnsiTheme="minorHAnsi" w:cstheme="minorHAnsi"/>
                <w:sz w:val="22"/>
                <w:szCs w:val="22"/>
              </w:rPr>
            </w:pPr>
            <w:r>
              <w:rPr>
                <w:rFonts w:asciiTheme="minorHAnsi" w:hAnsiTheme="minorHAnsi" w:cstheme="minorHAnsi"/>
                <w:b/>
                <w:sz w:val="22"/>
                <w:szCs w:val="22"/>
              </w:rPr>
              <w:t>Pierce Issue</w:t>
            </w:r>
            <w:r w:rsidR="00FC5F56" w:rsidRPr="00D773A2">
              <w:rPr>
                <w:rFonts w:asciiTheme="minorHAnsi" w:hAnsiTheme="minorHAnsi" w:cstheme="minorHAnsi"/>
                <w:b/>
                <w:sz w:val="22"/>
                <w:szCs w:val="22"/>
              </w:rPr>
              <w:t>:</w:t>
            </w:r>
            <w:r w:rsidR="00FC5F56" w:rsidRPr="00D773A2">
              <w:rPr>
                <w:rFonts w:asciiTheme="minorHAnsi" w:hAnsiTheme="minorHAnsi" w:cstheme="minorHAnsi"/>
                <w:sz w:val="22"/>
                <w:szCs w:val="22"/>
              </w:rPr>
              <w:t xml:space="preserve"> </w:t>
            </w:r>
            <w:r>
              <w:rPr>
                <w:rFonts w:asciiTheme="minorHAnsi" w:hAnsiTheme="minorHAnsi" w:cstheme="minorHAnsi"/>
                <w:sz w:val="22"/>
                <w:szCs w:val="22"/>
              </w:rPr>
              <w:t>Pierce has a l</w:t>
            </w:r>
            <w:r w:rsidR="00FC5F56" w:rsidRPr="00D773A2">
              <w:rPr>
                <w:rFonts w:asciiTheme="minorHAnsi" w:hAnsiTheme="minorHAnsi" w:cstheme="minorHAnsi"/>
                <w:sz w:val="22"/>
                <w:szCs w:val="22"/>
              </w:rPr>
              <w:t>arge milita</w:t>
            </w:r>
            <w:r>
              <w:rPr>
                <w:rFonts w:asciiTheme="minorHAnsi" w:hAnsiTheme="minorHAnsi" w:cstheme="minorHAnsi"/>
                <w:sz w:val="22"/>
                <w:szCs w:val="22"/>
              </w:rPr>
              <w:t>ry population in their classes and they are s</w:t>
            </w:r>
            <w:r w:rsidR="00FC5F56" w:rsidRPr="00D773A2">
              <w:rPr>
                <w:rFonts w:asciiTheme="minorHAnsi" w:hAnsiTheme="minorHAnsi" w:cstheme="minorHAnsi"/>
                <w:sz w:val="22"/>
                <w:szCs w:val="22"/>
              </w:rPr>
              <w:t xml:space="preserve">tarting to see issues they’ve never had to deal with before. </w:t>
            </w:r>
            <w:r>
              <w:rPr>
                <w:rFonts w:asciiTheme="minorHAnsi" w:hAnsiTheme="minorHAnsi" w:cstheme="minorHAnsi"/>
                <w:sz w:val="22"/>
                <w:szCs w:val="22"/>
              </w:rPr>
              <w:t>One issue in particular are non-</w:t>
            </w:r>
            <w:r w:rsidR="00FC5F56" w:rsidRPr="00D773A2">
              <w:rPr>
                <w:rFonts w:asciiTheme="minorHAnsi" w:hAnsiTheme="minorHAnsi" w:cstheme="minorHAnsi"/>
                <w:sz w:val="22"/>
                <w:szCs w:val="22"/>
              </w:rPr>
              <w:t xml:space="preserve">functional </w:t>
            </w:r>
            <w:r>
              <w:rPr>
                <w:rFonts w:asciiTheme="minorHAnsi" w:hAnsiTheme="minorHAnsi" w:cstheme="minorHAnsi"/>
                <w:sz w:val="22"/>
                <w:szCs w:val="22"/>
              </w:rPr>
              <w:t>vet students</w:t>
            </w:r>
            <w:r w:rsidR="00FC5F56" w:rsidRPr="00D773A2">
              <w:rPr>
                <w:rFonts w:asciiTheme="minorHAnsi" w:hAnsiTheme="minorHAnsi" w:cstheme="minorHAnsi"/>
                <w:sz w:val="22"/>
                <w:szCs w:val="22"/>
              </w:rPr>
              <w:t xml:space="preserve"> because of meds. </w:t>
            </w:r>
            <w:r>
              <w:rPr>
                <w:rFonts w:asciiTheme="minorHAnsi" w:hAnsiTheme="minorHAnsi" w:cstheme="minorHAnsi"/>
                <w:sz w:val="22"/>
                <w:szCs w:val="22"/>
              </w:rPr>
              <w:t xml:space="preserve">They seem to also be more sensitive/resistant to hearing they have a problem. </w:t>
            </w:r>
            <w:r w:rsidR="00FC5F56" w:rsidRPr="00D773A2">
              <w:rPr>
                <w:rFonts w:asciiTheme="minorHAnsi" w:hAnsiTheme="minorHAnsi" w:cstheme="minorHAnsi"/>
                <w:sz w:val="22"/>
                <w:szCs w:val="22"/>
              </w:rPr>
              <w:t xml:space="preserve">With traditional students </w:t>
            </w:r>
            <w:r>
              <w:rPr>
                <w:rFonts w:asciiTheme="minorHAnsi" w:hAnsiTheme="minorHAnsi" w:cstheme="minorHAnsi"/>
                <w:sz w:val="22"/>
                <w:szCs w:val="22"/>
              </w:rPr>
              <w:t xml:space="preserve">Pierce has been </w:t>
            </w:r>
            <w:r w:rsidR="00FC5F56" w:rsidRPr="00D773A2">
              <w:rPr>
                <w:rFonts w:asciiTheme="minorHAnsi" w:hAnsiTheme="minorHAnsi" w:cstheme="minorHAnsi"/>
                <w:sz w:val="22"/>
                <w:szCs w:val="22"/>
              </w:rPr>
              <w:t xml:space="preserve">able to assist and remove </w:t>
            </w:r>
            <w:r>
              <w:rPr>
                <w:rFonts w:asciiTheme="minorHAnsi" w:hAnsiTheme="minorHAnsi" w:cstheme="minorHAnsi"/>
                <w:sz w:val="22"/>
                <w:szCs w:val="22"/>
              </w:rPr>
              <w:t>students from the classroom</w:t>
            </w:r>
            <w:r w:rsidR="00FC5F56" w:rsidRPr="00D773A2">
              <w:rPr>
                <w:rFonts w:asciiTheme="minorHAnsi" w:hAnsiTheme="minorHAnsi" w:cstheme="minorHAnsi"/>
                <w:sz w:val="22"/>
                <w:szCs w:val="22"/>
              </w:rPr>
              <w:t>.</w:t>
            </w:r>
            <w:r>
              <w:rPr>
                <w:rFonts w:asciiTheme="minorHAnsi" w:hAnsiTheme="minorHAnsi" w:cstheme="minorHAnsi"/>
                <w:sz w:val="22"/>
                <w:szCs w:val="22"/>
              </w:rPr>
              <w:t xml:space="preserve"> </w:t>
            </w:r>
          </w:p>
          <w:p w:rsidR="00DD009F" w:rsidRDefault="00FC5F56" w:rsidP="00DD009F">
            <w:pPr>
              <w:pStyle w:val="ListParagraph"/>
              <w:numPr>
                <w:ilvl w:val="0"/>
                <w:numId w:val="39"/>
              </w:numPr>
              <w:ind w:left="155" w:hanging="155"/>
              <w:rPr>
                <w:rFonts w:cstheme="minorHAnsi"/>
              </w:rPr>
            </w:pPr>
            <w:r w:rsidRPr="00DD009F">
              <w:rPr>
                <w:rFonts w:cstheme="minorHAnsi"/>
              </w:rPr>
              <w:t xml:space="preserve">Are there online options for the students that would take them out of the classroom? </w:t>
            </w:r>
          </w:p>
          <w:p w:rsidR="00DD009F" w:rsidRDefault="00FC5F56" w:rsidP="00DD009F">
            <w:pPr>
              <w:pStyle w:val="ListParagraph"/>
              <w:numPr>
                <w:ilvl w:val="0"/>
                <w:numId w:val="39"/>
              </w:numPr>
              <w:ind w:left="515" w:hanging="270"/>
              <w:rPr>
                <w:rFonts w:cstheme="minorHAnsi"/>
              </w:rPr>
            </w:pPr>
            <w:r w:rsidRPr="00DD009F">
              <w:rPr>
                <w:rFonts w:cstheme="minorHAnsi"/>
              </w:rPr>
              <w:t>Moving towards Hybrid setup (very intensive Database degree with lots of IT), not conducive to work at home.</w:t>
            </w:r>
          </w:p>
          <w:p w:rsidR="00DD009F" w:rsidRDefault="00DD009F" w:rsidP="00DD009F">
            <w:pPr>
              <w:pStyle w:val="ListParagraph"/>
              <w:numPr>
                <w:ilvl w:val="0"/>
                <w:numId w:val="39"/>
              </w:numPr>
              <w:ind w:left="155" w:hanging="155"/>
              <w:rPr>
                <w:rFonts w:cstheme="minorHAnsi"/>
              </w:rPr>
            </w:pPr>
            <w:r>
              <w:rPr>
                <w:rFonts w:cstheme="minorHAnsi"/>
              </w:rPr>
              <w:t>A</w:t>
            </w:r>
            <w:r w:rsidR="00FC5F56" w:rsidRPr="00DD009F">
              <w:rPr>
                <w:rFonts w:cstheme="minorHAnsi"/>
              </w:rPr>
              <w:t xml:space="preserve"> possible topic for the Navigator breakout session, would be Veterans student services (look for national resources). </w:t>
            </w:r>
          </w:p>
          <w:p w:rsidR="00DD009F" w:rsidRDefault="00FC5F56" w:rsidP="00DD009F">
            <w:pPr>
              <w:pStyle w:val="ListParagraph"/>
              <w:numPr>
                <w:ilvl w:val="0"/>
                <w:numId w:val="39"/>
              </w:numPr>
              <w:ind w:left="155" w:hanging="155"/>
              <w:rPr>
                <w:rFonts w:cstheme="minorHAnsi"/>
              </w:rPr>
            </w:pPr>
            <w:r w:rsidRPr="00DD009F">
              <w:rPr>
                <w:rFonts w:cstheme="minorHAnsi"/>
              </w:rPr>
              <w:t>For Vete</w:t>
            </w:r>
            <w:r w:rsidR="00DD009F">
              <w:rPr>
                <w:rFonts w:cstheme="minorHAnsi"/>
              </w:rPr>
              <w:t xml:space="preserve">rans there doesn’t seem to be anyone watching out for them and vet specific issues. </w:t>
            </w:r>
          </w:p>
          <w:p w:rsidR="006750DD" w:rsidRPr="00DD009F" w:rsidRDefault="00DD009F" w:rsidP="00DD009F">
            <w:pPr>
              <w:pStyle w:val="ListParagraph"/>
              <w:numPr>
                <w:ilvl w:val="0"/>
                <w:numId w:val="39"/>
              </w:numPr>
              <w:ind w:left="155" w:hanging="155"/>
              <w:rPr>
                <w:rFonts w:cstheme="minorHAnsi"/>
              </w:rPr>
            </w:pPr>
            <w:r>
              <w:rPr>
                <w:rFonts w:cstheme="minorHAnsi"/>
              </w:rPr>
              <w:t>P</w:t>
            </w:r>
            <w:r w:rsidRPr="00D773A2">
              <w:rPr>
                <w:rFonts w:cstheme="minorHAnsi"/>
              </w:rPr>
              <w:t xml:space="preserve">lease think about it and get back to </w:t>
            </w:r>
            <w:r>
              <w:rPr>
                <w:rFonts w:cstheme="minorHAnsi"/>
              </w:rPr>
              <w:t>Donna</w:t>
            </w:r>
            <w:r w:rsidRPr="00D773A2">
              <w:rPr>
                <w:rFonts w:cstheme="minorHAnsi"/>
              </w:rPr>
              <w:t>.</w:t>
            </w:r>
            <w:bookmarkStart w:id="0" w:name="_GoBack"/>
            <w:bookmarkEnd w:id="0"/>
          </w:p>
        </w:tc>
        <w:tc>
          <w:tcPr>
            <w:tcW w:w="5121" w:type="dxa"/>
            <w:shd w:val="clear" w:color="auto" w:fill="FFFFFF" w:themeFill="background1"/>
          </w:tcPr>
          <w:p w:rsidR="00D773A2" w:rsidRPr="00D773A2" w:rsidRDefault="00D773A2" w:rsidP="00D773A2">
            <w:pPr>
              <w:rPr>
                <w:rFonts w:asciiTheme="minorHAnsi" w:hAnsiTheme="minorHAnsi" w:cstheme="minorHAnsi"/>
                <w:b/>
                <w:sz w:val="22"/>
                <w:szCs w:val="22"/>
              </w:rPr>
            </w:pPr>
            <w:r w:rsidRPr="00D773A2">
              <w:rPr>
                <w:rFonts w:asciiTheme="minorHAnsi" w:hAnsiTheme="minorHAnsi" w:cstheme="minorHAnsi"/>
                <w:b/>
                <w:sz w:val="22"/>
                <w:szCs w:val="22"/>
              </w:rPr>
              <w:lastRenderedPageBreak/>
              <w:t>December Meeting:</w:t>
            </w:r>
          </w:p>
          <w:p w:rsidR="00D773A2" w:rsidRPr="00DD009F" w:rsidRDefault="00D773A2" w:rsidP="00DD009F">
            <w:pPr>
              <w:pStyle w:val="ListParagraph"/>
              <w:numPr>
                <w:ilvl w:val="0"/>
                <w:numId w:val="38"/>
              </w:numPr>
              <w:ind w:left="211" w:hanging="180"/>
              <w:rPr>
                <w:rFonts w:cstheme="minorHAnsi"/>
                <w:b/>
                <w:i/>
              </w:rPr>
            </w:pPr>
            <w:r w:rsidRPr="00DD009F">
              <w:rPr>
                <w:rFonts w:cstheme="minorHAnsi"/>
              </w:rPr>
              <w:t>If you have any other topics for the Town Hall, please send those to Patricia.</w:t>
            </w:r>
          </w:p>
          <w:p w:rsidR="00D773A2" w:rsidRPr="00D773A2" w:rsidRDefault="00D773A2" w:rsidP="00D773A2">
            <w:pPr>
              <w:rPr>
                <w:rFonts w:asciiTheme="minorHAnsi" w:hAnsiTheme="minorHAnsi" w:cstheme="minorHAnsi"/>
                <w:b/>
                <w:sz w:val="22"/>
                <w:szCs w:val="22"/>
              </w:rPr>
            </w:pPr>
            <w:r w:rsidRPr="00D773A2">
              <w:rPr>
                <w:rFonts w:asciiTheme="minorHAnsi" w:hAnsiTheme="minorHAnsi" w:cstheme="minorHAnsi"/>
                <w:b/>
                <w:sz w:val="22"/>
                <w:szCs w:val="22"/>
              </w:rPr>
              <w:t>Reporting:</w:t>
            </w:r>
          </w:p>
          <w:p w:rsidR="00D773A2" w:rsidRPr="00D773A2" w:rsidRDefault="00D773A2" w:rsidP="00D773A2">
            <w:pPr>
              <w:pStyle w:val="ListParagraph"/>
              <w:numPr>
                <w:ilvl w:val="0"/>
                <w:numId w:val="37"/>
              </w:numPr>
              <w:ind w:left="211" w:hanging="180"/>
              <w:rPr>
                <w:rFonts w:cstheme="minorHAnsi"/>
              </w:rPr>
            </w:pPr>
            <w:r w:rsidRPr="00D773A2">
              <w:rPr>
                <w:rFonts w:cstheme="minorHAnsi"/>
              </w:rPr>
              <w:t>Updates for the PPM will be sent out.</w:t>
            </w: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C563C1">
            <w:pPr>
              <w:jc w:val="center"/>
              <w:rPr>
                <w:rFonts w:asciiTheme="minorHAnsi" w:hAnsiTheme="minorHAnsi" w:cstheme="minorHAnsi"/>
                <w:b/>
                <w:i/>
                <w:sz w:val="22"/>
                <w:szCs w:val="22"/>
              </w:rPr>
            </w:pPr>
          </w:p>
          <w:p w:rsidR="00D773A2" w:rsidRPr="00D773A2" w:rsidRDefault="00D773A2" w:rsidP="00DD009F">
            <w:pPr>
              <w:spacing w:after="200"/>
              <w:jc w:val="center"/>
              <w:rPr>
                <w:rFonts w:asciiTheme="minorHAnsi" w:hAnsiTheme="minorHAnsi" w:cstheme="minorHAnsi"/>
                <w:b/>
                <w:i/>
                <w:sz w:val="22"/>
                <w:szCs w:val="22"/>
              </w:rPr>
            </w:pPr>
          </w:p>
          <w:p w:rsidR="00D773A2" w:rsidRPr="00D773A2" w:rsidRDefault="00D773A2" w:rsidP="00D773A2">
            <w:pPr>
              <w:rPr>
                <w:rFonts w:asciiTheme="minorHAnsi" w:hAnsiTheme="minorHAnsi" w:cstheme="minorHAnsi"/>
                <w:b/>
                <w:sz w:val="22"/>
                <w:szCs w:val="22"/>
              </w:rPr>
            </w:pPr>
            <w:r w:rsidRPr="00D773A2">
              <w:rPr>
                <w:rFonts w:asciiTheme="minorHAnsi" w:hAnsiTheme="minorHAnsi" w:cstheme="minorHAnsi"/>
                <w:b/>
                <w:sz w:val="22"/>
                <w:szCs w:val="22"/>
              </w:rPr>
              <w:t>CIC/PM Combo Meeting:</w:t>
            </w:r>
          </w:p>
          <w:p w:rsidR="00D773A2" w:rsidRPr="00DD009F" w:rsidRDefault="00D773A2" w:rsidP="00DD009F">
            <w:pPr>
              <w:pStyle w:val="ListParagraph"/>
              <w:numPr>
                <w:ilvl w:val="0"/>
                <w:numId w:val="37"/>
              </w:numPr>
              <w:ind w:left="211" w:hanging="180"/>
              <w:rPr>
                <w:rFonts w:cstheme="minorHAnsi"/>
              </w:rPr>
            </w:pPr>
            <w:r w:rsidRPr="00DD009F">
              <w:rPr>
                <w:rFonts w:cstheme="minorHAnsi"/>
              </w:rPr>
              <w:t>Let’s discuss the combination of the CIC and PM meetings at the December Meeting during the Town Hall.</w:t>
            </w:r>
          </w:p>
          <w:p w:rsidR="00D773A2" w:rsidRPr="00D773A2" w:rsidRDefault="00D773A2" w:rsidP="00D773A2">
            <w:pPr>
              <w:rPr>
                <w:rFonts w:asciiTheme="minorHAnsi" w:hAnsiTheme="minorHAnsi" w:cstheme="minorHAnsi"/>
                <w:sz w:val="22"/>
                <w:szCs w:val="22"/>
              </w:rPr>
            </w:pPr>
          </w:p>
        </w:tc>
      </w:tr>
    </w:tbl>
    <w:p w:rsidR="00C563C1" w:rsidRPr="007827E4" w:rsidRDefault="00C563C1" w:rsidP="00AD35F7">
      <w:pPr>
        <w:rPr>
          <w:rFonts w:asciiTheme="minorHAnsi" w:hAnsiTheme="minorHAnsi" w:cstheme="minorHAnsi"/>
          <w:sz w:val="22"/>
          <w:szCs w:val="22"/>
        </w:rPr>
      </w:pPr>
    </w:p>
    <w:sectPr w:rsidR="00C563C1" w:rsidRPr="007827E4" w:rsidSect="002A69F9">
      <w:pgSz w:w="15840" w:h="12240" w:orient="landscape" w:code="1"/>
      <w:pgMar w:top="288" w:right="288" w:bottom="288"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03754"/>
    <w:multiLevelType w:val="hybridMultilevel"/>
    <w:tmpl w:val="91DE72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C80443"/>
    <w:multiLevelType w:val="multilevel"/>
    <w:tmpl w:val="63788314"/>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DD60E8E"/>
    <w:multiLevelType w:val="hybridMultilevel"/>
    <w:tmpl w:val="3E74570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128520D3"/>
    <w:multiLevelType w:val="hybridMultilevel"/>
    <w:tmpl w:val="ED5C745A"/>
    <w:lvl w:ilvl="0" w:tplc="78467EEE">
      <w:start w:val="1"/>
      <w:numFmt w:val="bullet"/>
      <w:lvlText w:val=""/>
      <w:lvlJc w:val="left"/>
      <w:pPr>
        <w:ind w:left="1080" w:hanging="360"/>
      </w:pPr>
      <w:rPr>
        <w:rFonts w:ascii="Symbol" w:eastAsia="Calibri"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1D3A7E13"/>
    <w:multiLevelType w:val="hybridMultilevel"/>
    <w:tmpl w:val="DC2E5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F44C1C"/>
    <w:multiLevelType w:val="multilevel"/>
    <w:tmpl w:val="239465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27791794"/>
    <w:multiLevelType w:val="hybridMultilevel"/>
    <w:tmpl w:val="800EF932"/>
    <w:lvl w:ilvl="0" w:tplc="379CAF2C">
      <w:numFmt w:val="bullet"/>
      <w:lvlText w:val=""/>
      <w:lvlJc w:val="left"/>
      <w:pPr>
        <w:tabs>
          <w:tab w:val="num" w:pos="360"/>
        </w:tabs>
        <w:ind w:left="960" w:hanging="960"/>
      </w:pPr>
      <w:rPr>
        <w:rFonts w:ascii="Symbol" w:eastAsia="Times New Roman" w:hAnsi="Symbol"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2983395F"/>
    <w:multiLevelType w:val="hybridMultilevel"/>
    <w:tmpl w:val="5D60BAA6"/>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C4A4A3A"/>
    <w:multiLevelType w:val="hybridMultilevel"/>
    <w:tmpl w:val="97F402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963A90"/>
    <w:multiLevelType w:val="hybridMultilevel"/>
    <w:tmpl w:val="D736B826"/>
    <w:lvl w:ilvl="0" w:tplc="81C6EC7E">
      <w:numFmt w:val="bullet"/>
      <w:lvlText w:val=""/>
      <w:lvlJc w:val="left"/>
      <w:pPr>
        <w:tabs>
          <w:tab w:val="num" w:pos="960"/>
        </w:tabs>
        <w:ind w:left="960" w:hanging="960"/>
      </w:pPr>
      <w:rPr>
        <w:rFonts w:ascii="Symbol" w:eastAsia="Times New Roman" w:hAnsi="Symbol"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3DA40A14"/>
    <w:multiLevelType w:val="hybridMultilevel"/>
    <w:tmpl w:val="AB960824"/>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EAB6493"/>
    <w:multiLevelType w:val="hybridMultilevel"/>
    <w:tmpl w:val="81005398"/>
    <w:lvl w:ilvl="0" w:tplc="05C222F0">
      <w:numFmt w:val="bullet"/>
      <w:lvlText w:val=""/>
      <w:lvlJc w:val="left"/>
      <w:pPr>
        <w:tabs>
          <w:tab w:val="num" w:pos="360"/>
        </w:tabs>
        <w:ind w:left="360" w:hanging="360"/>
      </w:pPr>
      <w:rPr>
        <w:rFonts w:ascii="Symbol" w:eastAsia="Times New Roman" w:hAnsi="Symbol" w:cs="Courier New" w:hint="default"/>
      </w:rPr>
    </w:lvl>
    <w:lvl w:ilvl="1" w:tplc="0409000F">
      <w:start w:val="1"/>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4162154A"/>
    <w:multiLevelType w:val="hybridMultilevel"/>
    <w:tmpl w:val="DF124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F357CA"/>
    <w:multiLevelType w:val="hybridMultilevel"/>
    <w:tmpl w:val="1CC65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45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6052CB"/>
    <w:multiLevelType w:val="hybridMultilevel"/>
    <w:tmpl w:val="180E1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4F361A63"/>
    <w:multiLevelType w:val="hybridMultilevel"/>
    <w:tmpl w:val="EDF097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06F6FB9"/>
    <w:multiLevelType w:val="hybridMultilevel"/>
    <w:tmpl w:val="B45E08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52E01F9A"/>
    <w:multiLevelType w:val="hybridMultilevel"/>
    <w:tmpl w:val="F9DC3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80616E0"/>
    <w:multiLevelType w:val="hybridMultilevel"/>
    <w:tmpl w:val="9A7E84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59CE0111"/>
    <w:multiLevelType w:val="hybridMultilevel"/>
    <w:tmpl w:val="2A28A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5E675D37"/>
    <w:multiLevelType w:val="multilevel"/>
    <w:tmpl w:val="800EF932"/>
    <w:lvl w:ilvl="0">
      <w:numFmt w:val="bullet"/>
      <w:lvlText w:val=""/>
      <w:lvlJc w:val="left"/>
      <w:pPr>
        <w:tabs>
          <w:tab w:val="num" w:pos="360"/>
        </w:tabs>
        <w:ind w:left="960" w:hanging="960"/>
      </w:pPr>
      <w:rPr>
        <w:rFonts w:ascii="Symbol" w:eastAsia="Times New Roman" w:hAnsi="Symbol"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1">
    <w:nsid w:val="5FF20AB0"/>
    <w:multiLevelType w:val="hybridMultilevel"/>
    <w:tmpl w:val="63788314"/>
    <w:lvl w:ilvl="0" w:tplc="B5E8F708">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05E4381"/>
    <w:multiLevelType w:val="hybridMultilevel"/>
    <w:tmpl w:val="FEFA6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0D8031D"/>
    <w:multiLevelType w:val="hybridMultilevel"/>
    <w:tmpl w:val="3FE2310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612211D9"/>
    <w:multiLevelType w:val="hybridMultilevel"/>
    <w:tmpl w:val="251AA4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36C71BF"/>
    <w:multiLevelType w:val="hybridMultilevel"/>
    <w:tmpl w:val="1F183174"/>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E197428"/>
    <w:multiLevelType w:val="hybridMultilevel"/>
    <w:tmpl w:val="F90E1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E6A36AB"/>
    <w:multiLevelType w:val="hybridMultilevel"/>
    <w:tmpl w:val="9438CC5E"/>
    <w:lvl w:ilvl="0" w:tplc="CE1CC2E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474664"/>
    <w:multiLevelType w:val="multilevel"/>
    <w:tmpl w:val="D736B826"/>
    <w:lvl w:ilvl="0">
      <w:numFmt w:val="bullet"/>
      <w:lvlText w:val=""/>
      <w:lvlJc w:val="left"/>
      <w:pPr>
        <w:tabs>
          <w:tab w:val="num" w:pos="960"/>
        </w:tabs>
        <w:ind w:left="960" w:hanging="960"/>
      </w:pPr>
      <w:rPr>
        <w:rFonts w:ascii="Symbol" w:eastAsia="Times New Roman" w:hAnsi="Symbol"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9">
    <w:nsid w:val="73B95061"/>
    <w:multiLevelType w:val="hybridMultilevel"/>
    <w:tmpl w:val="3D46217E"/>
    <w:lvl w:ilvl="0" w:tplc="04090011">
      <w:start w:val="1"/>
      <w:numFmt w:val="decimal"/>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30">
    <w:nsid w:val="75B168E5"/>
    <w:multiLevelType w:val="hybridMultilevel"/>
    <w:tmpl w:val="D302A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5E47CE9"/>
    <w:multiLevelType w:val="multilevel"/>
    <w:tmpl w:val="A2B47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nsid w:val="78327403"/>
    <w:multiLevelType w:val="hybridMultilevel"/>
    <w:tmpl w:val="B8FE9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9A33AE3"/>
    <w:multiLevelType w:val="hybridMultilevel"/>
    <w:tmpl w:val="B3A08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A840003"/>
    <w:multiLevelType w:val="hybridMultilevel"/>
    <w:tmpl w:val="4C4ECC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0420BF"/>
    <w:multiLevelType w:val="hybridMultilevel"/>
    <w:tmpl w:val="B2F29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FEA1473"/>
    <w:multiLevelType w:val="hybridMultilevel"/>
    <w:tmpl w:val="33FCBD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5"/>
  </w:num>
  <w:num w:numId="2">
    <w:abstractNumId w:val="24"/>
  </w:num>
  <w:num w:numId="3">
    <w:abstractNumId w:val="21"/>
  </w:num>
  <w:num w:numId="4">
    <w:abstractNumId w:val="1"/>
  </w:num>
  <w:num w:numId="5">
    <w:abstractNumId w:val="9"/>
  </w:num>
  <w:num w:numId="6">
    <w:abstractNumId w:val="28"/>
  </w:num>
  <w:num w:numId="7">
    <w:abstractNumId w:val="6"/>
  </w:num>
  <w:num w:numId="8">
    <w:abstractNumId w:val="20"/>
  </w:num>
  <w:num w:numId="9">
    <w:abstractNumId w:val="11"/>
  </w:num>
  <w:num w:numId="10">
    <w:abstractNumId w:val="7"/>
  </w:num>
  <w:num w:numId="11">
    <w:abstractNumId w:val="10"/>
  </w:num>
  <w:num w:numId="12">
    <w:abstractNumId w:val="25"/>
  </w:num>
  <w:num w:numId="13">
    <w:abstractNumId w:val="13"/>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35"/>
  </w:num>
  <w:num w:numId="20">
    <w:abstractNumId w:val="2"/>
  </w:num>
  <w:num w:numId="21">
    <w:abstractNumId w:val="4"/>
  </w:num>
  <w:num w:numId="22">
    <w:abstractNumId w:val="19"/>
  </w:num>
  <w:num w:numId="23">
    <w:abstractNumId w:val="34"/>
  </w:num>
  <w:num w:numId="24">
    <w:abstractNumId w:val="36"/>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29"/>
  </w:num>
  <w:num w:numId="28">
    <w:abstractNumId w:val="17"/>
  </w:num>
  <w:num w:numId="29">
    <w:abstractNumId w:val="14"/>
  </w:num>
  <w:num w:numId="30">
    <w:abstractNumId w:val="31"/>
  </w:num>
  <w:num w:numId="31">
    <w:abstractNumId w:val="18"/>
  </w:num>
  <w:num w:numId="32">
    <w:abstractNumId w:val="22"/>
  </w:num>
  <w:num w:numId="33">
    <w:abstractNumId w:val="33"/>
  </w:num>
  <w:num w:numId="34">
    <w:abstractNumId w:val="0"/>
  </w:num>
  <w:num w:numId="35">
    <w:abstractNumId w:val="8"/>
  </w:num>
  <w:num w:numId="36">
    <w:abstractNumId w:val="30"/>
  </w:num>
  <w:num w:numId="37">
    <w:abstractNumId w:val="12"/>
  </w:num>
  <w:num w:numId="38">
    <w:abstractNumId w:val="26"/>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582"/>
    <w:rsid w:val="00002B1C"/>
    <w:rsid w:val="0000320F"/>
    <w:rsid w:val="0001581B"/>
    <w:rsid w:val="0001773B"/>
    <w:rsid w:val="000247B9"/>
    <w:rsid w:val="00024AFC"/>
    <w:rsid w:val="0003259A"/>
    <w:rsid w:val="000342FF"/>
    <w:rsid w:val="00073FB8"/>
    <w:rsid w:val="0007528C"/>
    <w:rsid w:val="0007715B"/>
    <w:rsid w:val="0008302B"/>
    <w:rsid w:val="00084F9F"/>
    <w:rsid w:val="0008538A"/>
    <w:rsid w:val="000A5615"/>
    <w:rsid w:val="000B1DEB"/>
    <w:rsid w:val="000B4503"/>
    <w:rsid w:val="000C1434"/>
    <w:rsid w:val="000C1C26"/>
    <w:rsid w:val="000C1FB6"/>
    <w:rsid w:val="000E09F6"/>
    <w:rsid w:val="000F145B"/>
    <w:rsid w:val="000F1A4A"/>
    <w:rsid w:val="0010379C"/>
    <w:rsid w:val="00105E6E"/>
    <w:rsid w:val="001143A0"/>
    <w:rsid w:val="001251E5"/>
    <w:rsid w:val="00127E11"/>
    <w:rsid w:val="0013372E"/>
    <w:rsid w:val="00137800"/>
    <w:rsid w:val="001528D7"/>
    <w:rsid w:val="001618FD"/>
    <w:rsid w:val="0018035E"/>
    <w:rsid w:val="0018185D"/>
    <w:rsid w:val="0018744B"/>
    <w:rsid w:val="00194010"/>
    <w:rsid w:val="00194548"/>
    <w:rsid w:val="001977A1"/>
    <w:rsid w:val="00197F3D"/>
    <w:rsid w:val="001A0DAF"/>
    <w:rsid w:val="001A30FF"/>
    <w:rsid w:val="001B3AA2"/>
    <w:rsid w:val="001B48F3"/>
    <w:rsid w:val="001C558C"/>
    <w:rsid w:val="001C6FB2"/>
    <w:rsid w:val="001E4985"/>
    <w:rsid w:val="001E6BE1"/>
    <w:rsid w:val="001F56D3"/>
    <w:rsid w:val="0020003E"/>
    <w:rsid w:val="00204CF7"/>
    <w:rsid w:val="00205347"/>
    <w:rsid w:val="0021011A"/>
    <w:rsid w:val="002165EF"/>
    <w:rsid w:val="002232AD"/>
    <w:rsid w:val="002260E3"/>
    <w:rsid w:val="00226C79"/>
    <w:rsid w:val="00227C23"/>
    <w:rsid w:val="0023346A"/>
    <w:rsid w:val="00244A1F"/>
    <w:rsid w:val="00254E31"/>
    <w:rsid w:val="002671FB"/>
    <w:rsid w:val="00280FD4"/>
    <w:rsid w:val="00284AA7"/>
    <w:rsid w:val="00295176"/>
    <w:rsid w:val="0029789C"/>
    <w:rsid w:val="002A094B"/>
    <w:rsid w:val="002A69F9"/>
    <w:rsid w:val="002A70AE"/>
    <w:rsid w:val="002A76D5"/>
    <w:rsid w:val="002B025F"/>
    <w:rsid w:val="002B22A0"/>
    <w:rsid w:val="002B56A9"/>
    <w:rsid w:val="002B573C"/>
    <w:rsid w:val="002C6E69"/>
    <w:rsid w:val="002E2C49"/>
    <w:rsid w:val="00327997"/>
    <w:rsid w:val="00333FD2"/>
    <w:rsid w:val="0033726E"/>
    <w:rsid w:val="00345162"/>
    <w:rsid w:val="00345BFF"/>
    <w:rsid w:val="003634AA"/>
    <w:rsid w:val="00363AA0"/>
    <w:rsid w:val="00363FB6"/>
    <w:rsid w:val="00370816"/>
    <w:rsid w:val="00382D8F"/>
    <w:rsid w:val="00392870"/>
    <w:rsid w:val="003A2E07"/>
    <w:rsid w:val="003A5804"/>
    <w:rsid w:val="003B159E"/>
    <w:rsid w:val="003B3534"/>
    <w:rsid w:val="003C2C81"/>
    <w:rsid w:val="003C4F6D"/>
    <w:rsid w:val="003D0A0B"/>
    <w:rsid w:val="003E131F"/>
    <w:rsid w:val="003E21F0"/>
    <w:rsid w:val="003E79F8"/>
    <w:rsid w:val="00403E49"/>
    <w:rsid w:val="00404E1B"/>
    <w:rsid w:val="00406630"/>
    <w:rsid w:val="00407C14"/>
    <w:rsid w:val="0043014C"/>
    <w:rsid w:val="0043330F"/>
    <w:rsid w:val="00444E03"/>
    <w:rsid w:val="0044548A"/>
    <w:rsid w:val="0045331A"/>
    <w:rsid w:val="00457BC8"/>
    <w:rsid w:val="004623C2"/>
    <w:rsid w:val="004659BC"/>
    <w:rsid w:val="0047155C"/>
    <w:rsid w:val="00482F57"/>
    <w:rsid w:val="0048303B"/>
    <w:rsid w:val="00484775"/>
    <w:rsid w:val="00484D20"/>
    <w:rsid w:val="00495629"/>
    <w:rsid w:val="004A3037"/>
    <w:rsid w:val="004B31A3"/>
    <w:rsid w:val="004B3DE8"/>
    <w:rsid w:val="004C586B"/>
    <w:rsid w:val="004C614E"/>
    <w:rsid w:val="004C7193"/>
    <w:rsid w:val="004C7F61"/>
    <w:rsid w:val="004D1D6C"/>
    <w:rsid w:val="004D3441"/>
    <w:rsid w:val="004D6CA0"/>
    <w:rsid w:val="004E0DD4"/>
    <w:rsid w:val="004F2D63"/>
    <w:rsid w:val="004F5025"/>
    <w:rsid w:val="00502933"/>
    <w:rsid w:val="00516F8A"/>
    <w:rsid w:val="005258A2"/>
    <w:rsid w:val="00525A86"/>
    <w:rsid w:val="00526159"/>
    <w:rsid w:val="0052726E"/>
    <w:rsid w:val="00543E4C"/>
    <w:rsid w:val="00545DC8"/>
    <w:rsid w:val="00550005"/>
    <w:rsid w:val="00550786"/>
    <w:rsid w:val="005577E0"/>
    <w:rsid w:val="0056224A"/>
    <w:rsid w:val="0056376B"/>
    <w:rsid w:val="00574D4A"/>
    <w:rsid w:val="005759D3"/>
    <w:rsid w:val="00577CE2"/>
    <w:rsid w:val="00587976"/>
    <w:rsid w:val="005921BF"/>
    <w:rsid w:val="00593484"/>
    <w:rsid w:val="00593DDE"/>
    <w:rsid w:val="00594268"/>
    <w:rsid w:val="005A2024"/>
    <w:rsid w:val="005A535C"/>
    <w:rsid w:val="005C4294"/>
    <w:rsid w:val="005C4D63"/>
    <w:rsid w:val="005D2F19"/>
    <w:rsid w:val="005E3FC0"/>
    <w:rsid w:val="005E7C31"/>
    <w:rsid w:val="005F7740"/>
    <w:rsid w:val="00605286"/>
    <w:rsid w:val="00606B87"/>
    <w:rsid w:val="00606E34"/>
    <w:rsid w:val="00616502"/>
    <w:rsid w:val="00620FED"/>
    <w:rsid w:val="00624FEC"/>
    <w:rsid w:val="006328EF"/>
    <w:rsid w:val="00634B05"/>
    <w:rsid w:val="00635799"/>
    <w:rsid w:val="00636D8C"/>
    <w:rsid w:val="00640D3A"/>
    <w:rsid w:val="006435FF"/>
    <w:rsid w:val="0064401C"/>
    <w:rsid w:val="00650D00"/>
    <w:rsid w:val="006552DC"/>
    <w:rsid w:val="006640F8"/>
    <w:rsid w:val="00666519"/>
    <w:rsid w:val="0066728F"/>
    <w:rsid w:val="00672F67"/>
    <w:rsid w:val="006750DD"/>
    <w:rsid w:val="00675C09"/>
    <w:rsid w:val="006849AD"/>
    <w:rsid w:val="00685CC7"/>
    <w:rsid w:val="00687837"/>
    <w:rsid w:val="00695032"/>
    <w:rsid w:val="0069766F"/>
    <w:rsid w:val="006A1C68"/>
    <w:rsid w:val="006A46ED"/>
    <w:rsid w:val="006A5674"/>
    <w:rsid w:val="006B13C9"/>
    <w:rsid w:val="006B13EE"/>
    <w:rsid w:val="006B5E57"/>
    <w:rsid w:val="006B6636"/>
    <w:rsid w:val="006C3007"/>
    <w:rsid w:val="006D1594"/>
    <w:rsid w:val="006D4D3B"/>
    <w:rsid w:val="006F2C25"/>
    <w:rsid w:val="006F324A"/>
    <w:rsid w:val="00703E47"/>
    <w:rsid w:val="007048DB"/>
    <w:rsid w:val="00704DCE"/>
    <w:rsid w:val="007053D7"/>
    <w:rsid w:val="0070702E"/>
    <w:rsid w:val="007131B6"/>
    <w:rsid w:val="00715626"/>
    <w:rsid w:val="007331CB"/>
    <w:rsid w:val="00735E78"/>
    <w:rsid w:val="007448A2"/>
    <w:rsid w:val="0076373E"/>
    <w:rsid w:val="00763944"/>
    <w:rsid w:val="007755DD"/>
    <w:rsid w:val="007827E4"/>
    <w:rsid w:val="00782995"/>
    <w:rsid w:val="00784478"/>
    <w:rsid w:val="00794D22"/>
    <w:rsid w:val="00796D9E"/>
    <w:rsid w:val="007A207D"/>
    <w:rsid w:val="007A2B87"/>
    <w:rsid w:val="007A34AC"/>
    <w:rsid w:val="007A6365"/>
    <w:rsid w:val="007C1BBF"/>
    <w:rsid w:val="007C742F"/>
    <w:rsid w:val="007D5BFA"/>
    <w:rsid w:val="007E1E6E"/>
    <w:rsid w:val="007E48EF"/>
    <w:rsid w:val="007E5485"/>
    <w:rsid w:val="007E5A1F"/>
    <w:rsid w:val="007F642C"/>
    <w:rsid w:val="00800170"/>
    <w:rsid w:val="00806A45"/>
    <w:rsid w:val="00811637"/>
    <w:rsid w:val="00811830"/>
    <w:rsid w:val="008124C6"/>
    <w:rsid w:val="00816B92"/>
    <w:rsid w:val="00817F71"/>
    <w:rsid w:val="00827C10"/>
    <w:rsid w:val="0083639F"/>
    <w:rsid w:val="00844970"/>
    <w:rsid w:val="00847471"/>
    <w:rsid w:val="008537A4"/>
    <w:rsid w:val="00853E50"/>
    <w:rsid w:val="00872758"/>
    <w:rsid w:val="0087432A"/>
    <w:rsid w:val="00894084"/>
    <w:rsid w:val="00894736"/>
    <w:rsid w:val="00897217"/>
    <w:rsid w:val="008A2FB3"/>
    <w:rsid w:val="008A428E"/>
    <w:rsid w:val="008B20FB"/>
    <w:rsid w:val="008B68C4"/>
    <w:rsid w:val="008C3654"/>
    <w:rsid w:val="008C4A9E"/>
    <w:rsid w:val="008C5FD7"/>
    <w:rsid w:val="008C716A"/>
    <w:rsid w:val="008C772D"/>
    <w:rsid w:val="008D293B"/>
    <w:rsid w:val="008F72A4"/>
    <w:rsid w:val="008F7C09"/>
    <w:rsid w:val="009135FC"/>
    <w:rsid w:val="009206D4"/>
    <w:rsid w:val="00925EAD"/>
    <w:rsid w:val="0093091A"/>
    <w:rsid w:val="00942332"/>
    <w:rsid w:val="009502D4"/>
    <w:rsid w:val="00982187"/>
    <w:rsid w:val="0098435B"/>
    <w:rsid w:val="009871A7"/>
    <w:rsid w:val="009B3F2B"/>
    <w:rsid w:val="009C55A2"/>
    <w:rsid w:val="009C6546"/>
    <w:rsid w:val="009D07CC"/>
    <w:rsid w:val="009D2FC7"/>
    <w:rsid w:val="009E6814"/>
    <w:rsid w:val="00A0451B"/>
    <w:rsid w:val="00A11885"/>
    <w:rsid w:val="00A14C62"/>
    <w:rsid w:val="00A23DCB"/>
    <w:rsid w:val="00A2514F"/>
    <w:rsid w:val="00A3373C"/>
    <w:rsid w:val="00A40358"/>
    <w:rsid w:val="00A42A99"/>
    <w:rsid w:val="00A460F8"/>
    <w:rsid w:val="00A57A55"/>
    <w:rsid w:val="00A57FA4"/>
    <w:rsid w:val="00A606B5"/>
    <w:rsid w:val="00A640F7"/>
    <w:rsid w:val="00A65AAA"/>
    <w:rsid w:val="00A66F12"/>
    <w:rsid w:val="00A822E9"/>
    <w:rsid w:val="00A843F1"/>
    <w:rsid w:val="00A84E6F"/>
    <w:rsid w:val="00A9206E"/>
    <w:rsid w:val="00AA07B8"/>
    <w:rsid w:val="00AA55F5"/>
    <w:rsid w:val="00AB2C82"/>
    <w:rsid w:val="00AB672B"/>
    <w:rsid w:val="00AC4800"/>
    <w:rsid w:val="00AC4F1C"/>
    <w:rsid w:val="00AC772E"/>
    <w:rsid w:val="00AD074B"/>
    <w:rsid w:val="00AD1F77"/>
    <w:rsid w:val="00AD35F7"/>
    <w:rsid w:val="00AD5BE6"/>
    <w:rsid w:val="00AE0AC3"/>
    <w:rsid w:val="00AF32BB"/>
    <w:rsid w:val="00B00852"/>
    <w:rsid w:val="00B01006"/>
    <w:rsid w:val="00B06D03"/>
    <w:rsid w:val="00B0781C"/>
    <w:rsid w:val="00B25DDF"/>
    <w:rsid w:val="00B2745A"/>
    <w:rsid w:val="00B37D42"/>
    <w:rsid w:val="00B567BF"/>
    <w:rsid w:val="00B71F86"/>
    <w:rsid w:val="00B82A4A"/>
    <w:rsid w:val="00B82B31"/>
    <w:rsid w:val="00B873F3"/>
    <w:rsid w:val="00B93AFC"/>
    <w:rsid w:val="00B9794D"/>
    <w:rsid w:val="00BA33D1"/>
    <w:rsid w:val="00BB0C33"/>
    <w:rsid w:val="00BB41A7"/>
    <w:rsid w:val="00BB70BC"/>
    <w:rsid w:val="00BC645A"/>
    <w:rsid w:val="00BD0EBC"/>
    <w:rsid w:val="00BD6A02"/>
    <w:rsid w:val="00BE101D"/>
    <w:rsid w:val="00BE7EC6"/>
    <w:rsid w:val="00BF3C91"/>
    <w:rsid w:val="00BF4AB9"/>
    <w:rsid w:val="00C10A68"/>
    <w:rsid w:val="00C12A2D"/>
    <w:rsid w:val="00C16C44"/>
    <w:rsid w:val="00C20C78"/>
    <w:rsid w:val="00C21252"/>
    <w:rsid w:val="00C23293"/>
    <w:rsid w:val="00C3219C"/>
    <w:rsid w:val="00C4612D"/>
    <w:rsid w:val="00C563C1"/>
    <w:rsid w:val="00C56BB3"/>
    <w:rsid w:val="00C60B01"/>
    <w:rsid w:val="00C6304D"/>
    <w:rsid w:val="00C70731"/>
    <w:rsid w:val="00C72CBD"/>
    <w:rsid w:val="00C8540B"/>
    <w:rsid w:val="00C9249B"/>
    <w:rsid w:val="00CA0AD1"/>
    <w:rsid w:val="00CA2A03"/>
    <w:rsid w:val="00CA35EA"/>
    <w:rsid w:val="00CA43CD"/>
    <w:rsid w:val="00CB1731"/>
    <w:rsid w:val="00CB3266"/>
    <w:rsid w:val="00CB34B8"/>
    <w:rsid w:val="00CB7195"/>
    <w:rsid w:val="00CF5476"/>
    <w:rsid w:val="00D05A10"/>
    <w:rsid w:val="00D237C6"/>
    <w:rsid w:val="00D26918"/>
    <w:rsid w:val="00D30EE8"/>
    <w:rsid w:val="00D318DF"/>
    <w:rsid w:val="00D4250F"/>
    <w:rsid w:val="00D45DD2"/>
    <w:rsid w:val="00D479AA"/>
    <w:rsid w:val="00D6676E"/>
    <w:rsid w:val="00D702C1"/>
    <w:rsid w:val="00D70481"/>
    <w:rsid w:val="00D73035"/>
    <w:rsid w:val="00D773A2"/>
    <w:rsid w:val="00D909B3"/>
    <w:rsid w:val="00D94580"/>
    <w:rsid w:val="00D977FC"/>
    <w:rsid w:val="00D97F29"/>
    <w:rsid w:val="00DA2821"/>
    <w:rsid w:val="00DB7ADD"/>
    <w:rsid w:val="00DC536A"/>
    <w:rsid w:val="00DC6366"/>
    <w:rsid w:val="00DD009F"/>
    <w:rsid w:val="00DD152E"/>
    <w:rsid w:val="00DF03BC"/>
    <w:rsid w:val="00E0125A"/>
    <w:rsid w:val="00E02221"/>
    <w:rsid w:val="00E054EC"/>
    <w:rsid w:val="00E12C05"/>
    <w:rsid w:val="00E14582"/>
    <w:rsid w:val="00E1570B"/>
    <w:rsid w:val="00E175F9"/>
    <w:rsid w:val="00E2602C"/>
    <w:rsid w:val="00E27E02"/>
    <w:rsid w:val="00E30D52"/>
    <w:rsid w:val="00E4199C"/>
    <w:rsid w:val="00E4666E"/>
    <w:rsid w:val="00E63C4B"/>
    <w:rsid w:val="00E65072"/>
    <w:rsid w:val="00E65A91"/>
    <w:rsid w:val="00E66A0D"/>
    <w:rsid w:val="00E674F7"/>
    <w:rsid w:val="00E6761D"/>
    <w:rsid w:val="00E73BE2"/>
    <w:rsid w:val="00E82B4C"/>
    <w:rsid w:val="00E83622"/>
    <w:rsid w:val="00E862A1"/>
    <w:rsid w:val="00E86909"/>
    <w:rsid w:val="00E86A1C"/>
    <w:rsid w:val="00EB390D"/>
    <w:rsid w:val="00EB4BF0"/>
    <w:rsid w:val="00ED21FC"/>
    <w:rsid w:val="00ED3C28"/>
    <w:rsid w:val="00F07D6A"/>
    <w:rsid w:val="00F112C9"/>
    <w:rsid w:val="00F22501"/>
    <w:rsid w:val="00F239FB"/>
    <w:rsid w:val="00F2509B"/>
    <w:rsid w:val="00F272ED"/>
    <w:rsid w:val="00F3220B"/>
    <w:rsid w:val="00F35EDE"/>
    <w:rsid w:val="00F42668"/>
    <w:rsid w:val="00F43345"/>
    <w:rsid w:val="00F44A45"/>
    <w:rsid w:val="00F51B98"/>
    <w:rsid w:val="00F72A0B"/>
    <w:rsid w:val="00F77B9A"/>
    <w:rsid w:val="00F9071D"/>
    <w:rsid w:val="00F96583"/>
    <w:rsid w:val="00FA003B"/>
    <w:rsid w:val="00FA04CD"/>
    <w:rsid w:val="00FB3B31"/>
    <w:rsid w:val="00FC4D88"/>
    <w:rsid w:val="00FC5F56"/>
    <w:rsid w:val="00FC7D17"/>
    <w:rsid w:val="00FD4D50"/>
    <w:rsid w:val="00FD6B36"/>
    <w:rsid w:val="00FE356C"/>
    <w:rsid w:val="00FF17E1"/>
    <w:rsid w:val="00FF5D48"/>
    <w:rsid w:val="00FF7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C2022CF-7728-4CAB-B315-3E00BBC3D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qFormat/>
    <w:rsid w:val="007827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86294">
      <w:bodyDiv w:val="1"/>
      <w:marLeft w:val="0"/>
      <w:marRight w:val="0"/>
      <w:marTop w:val="0"/>
      <w:marBottom w:val="0"/>
      <w:divBdr>
        <w:top w:val="none" w:sz="0" w:space="0" w:color="auto"/>
        <w:left w:val="none" w:sz="0" w:space="0" w:color="auto"/>
        <w:bottom w:val="none" w:sz="0" w:space="0" w:color="auto"/>
        <w:right w:val="none" w:sz="0" w:space="0" w:color="auto"/>
      </w:divBdr>
    </w:div>
    <w:div w:id="125398767">
      <w:bodyDiv w:val="1"/>
      <w:marLeft w:val="0"/>
      <w:marRight w:val="0"/>
      <w:marTop w:val="0"/>
      <w:marBottom w:val="0"/>
      <w:divBdr>
        <w:top w:val="none" w:sz="0" w:space="0" w:color="auto"/>
        <w:left w:val="none" w:sz="0" w:space="0" w:color="auto"/>
        <w:bottom w:val="none" w:sz="0" w:space="0" w:color="auto"/>
        <w:right w:val="none" w:sz="0" w:space="0" w:color="auto"/>
      </w:divBdr>
    </w:div>
    <w:div w:id="220336860">
      <w:bodyDiv w:val="1"/>
      <w:marLeft w:val="0"/>
      <w:marRight w:val="0"/>
      <w:marTop w:val="0"/>
      <w:marBottom w:val="0"/>
      <w:divBdr>
        <w:top w:val="none" w:sz="0" w:space="0" w:color="auto"/>
        <w:left w:val="none" w:sz="0" w:space="0" w:color="auto"/>
        <w:bottom w:val="none" w:sz="0" w:space="0" w:color="auto"/>
        <w:right w:val="none" w:sz="0" w:space="0" w:color="auto"/>
      </w:divBdr>
      <w:divsChild>
        <w:div w:id="1276138162">
          <w:marLeft w:val="0"/>
          <w:marRight w:val="0"/>
          <w:marTop w:val="0"/>
          <w:marBottom w:val="0"/>
          <w:divBdr>
            <w:top w:val="none" w:sz="0" w:space="0" w:color="auto"/>
            <w:left w:val="none" w:sz="0" w:space="0" w:color="auto"/>
            <w:bottom w:val="none" w:sz="0" w:space="0" w:color="auto"/>
            <w:right w:val="none" w:sz="0" w:space="0" w:color="auto"/>
          </w:divBdr>
          <w:divsChild>
            <w:div w:id="1632513423">
              <w:marLeft w:val="0"/>
              <w:marRight w:val="0"/>
              <w:marTop w:val="0"/>
              <w:marBottom w:val="0"/>
              <w:divBdr>
                <w:top w:val="none" w:sz="0" w:space="0" w:color="auto"/>
                <w:left w:val="none" w:sz="0" w:space="0" w:color="auto"/>
                <w:bottom w:val="none" w:sz="0" w:space="0" w:color="auto"/>
                <w:right w:val="none" w:sz="0" w:space="0" w:color="auto"/>
              </w:divBdr>
              <w:divsChild>
                <w:div w:id="94557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5596">
      <w:bodyDiv w:val="1"/>
      <w:marLeft w:val="0"/>
      <w:marRight w:val="0"/>
      <w:marTop w:val="0"/>
      <w:marBottom w:val="0"/>
      <w:divBdr>
        <w:top w:val="none" w:sz="0" w:space="0" w:color="auto"/>
        <w:left w:val="none" w:sz="0" w:space="0" w:color="auto"/>
        <w:bottom w:val="none" w:sz="0" w:space="0" w:color="auto"/>
        <w:right w:val="none" w:sz="0" w:space="0" w:color="auto"/>
      </w:divBdr>
    </w:div>
    <w:div w:id="237593530">
      <w:bodyDiv w:val="1"/>
      <w:marLeft w:val="0"/>
      <w:marRight w:val="0"/>
      <w:marTop w:val="0"/>
      <w:marBottom w:val="0"/>
      <w:divBdr>
        <w:top w:val="none" w:sz="0" w:space="0" w:color="auto"/>
        <w:left w:val="none" w:sz="0" w:space="0" w:color="auto"/>
        <w:bottom w:val="none" w:sz="0" w:space="0" w:color="auto"/>
        <w:right w:val="none" w:sz="0" w:space="0" w:color="auto"/>
      </w:divBdr>
    </w:div>
    <w:div w:id="459417184">
      <w:bodyDiv w:val="1"/>
      <w:marLeft w:val="0"/>
      <w:marRight w:val="0"/>
      <w:marTop w:val="0"/>
      <w:marBottom w:val="0"/>
      <w:divBdr>
        <w:top w:val="none" w:sz="0" w:space="0" w:color="auto"/>
        <w:left w:val="none" w:sz="0" w:space="0" w:color="auto"/>
        <w:bottom w:val="none" w:sz="0" w:space="0" w:color="auto"/>
        <w:right w:val="none" w:sz="0" w:space="0" w:color="auto"/>
      </w:divBdr>
    </w:div>
    <w:div w:id="564874875">
      <w:bodyDiv w:val="1"/>
      <w:marLeft w:val="0"/>
      <w:marRight w:val="0"/>
      <w:marTop w:val="0"/>
      <w:marBottom w:val="0"/>
      <w:divBdr>
        <w:top w:val="none" w:sz="0" w:space="0" w:color="auto"/>
        <w:left w:val="none" w:sz="0" w:space="0" w:color="auto"/>
        <w:bottom w:val="none" w:sz="0" w:space="0" w:color="auto"/>
        <w:right w:val="none" w:sz="0" w:space="0" w:color="auto"/>
      </w:divBdr>
    </w:div>
    <w:div w:id="718476721">
      <w:bodyDiv w:val="1"/>
      <w:marLeft w:val="0"/>
      <w:marRight w:val="0"/>
      <w:marTop w:val="0"/>
      <w:marBottom w:val="0"/>
      <w:divBdr>
        <w:top w:val="none" w:sz="0" w:space="0" w:color="auto"/>
        <w:left w:val="none" w:sz="0" w:space="0" w:color="auto"/>
        <w:bottom w:val="none" w:sz="0" w:space="0" w:color="auto"/>
        <w:right w:val="none" w:sz="0" w:space="0" w:color="auto"/>
      </w:divBdr>
    </w:div>
    <w:div w:id="849491628">
      <w:bodyDiv w:val="1"/>
      <w:marLeft w:val="0"/>
      <w:marRight w:val="0"/>
      <w:marTop w:val="0"/>
      <w:marBottom w:val="0"/>
      <w:divBdr>
        <w:top w:val="none" w:sz="0" w:space="0" w:color="auto"/>
        <w:left w:val="none" w:sz="0" w:space="0" w:color="auto"/>
        <w:bottom w:val="none" w:sz="0" w:space="0" w:color="auto"/>
        <w:right w:val="none" w:sz="0" w:space="0" w:color="auto"/>
      </w:divBdr>
    </w:div>
    <w:div w:id="852572845">
      <w:bodyDiv w:val="1"/>
      <w:marLeft w:val="0"/>
      <w:marRight w:val="0"/>
      <w:marTop w:val="0"/>
      <w:marBottom w:val="0"/>
      <w:divBdr>
        <w:top w:val="none" w:sz="0" w:space="0" w:color="auto"/>
        <w:left w:val="none" w:sz="0" w:space="0" w:color="auto"/>
        <w:bottom w:val="none" w:sz="0" w:space="0" w:color="auto"/>
        <w:right w:val="none" w:sz="0" w:space="0" w:color="auto"/>
      </w:divBdr>
    </w:div>
    <w:div w:id="909653085">
      <w:bodyDiv w:val="1"/>
      <w:marLeft w:val="0"/>
      <w:marRight w:val="0"/>
      <w:marTop w:val="0"/>
      <w:marBottom w:val="0"/>
      <w:divBdr>
        <w:top w:val="none" w:sz="0" w:space="0" w:color="auto"/>
        <w:left w:val="none" w:sz="0" w:space="0" w:color="auto"/>
        <w:bottom w:val="none" w:sz="0" w:space="0" w:color="auto"/>
        <w:right w:val="none" w:sz="0" w:space="0" w:color="auto"/>
      </w:divBdr>
    </w:div>
    <w:div w:id="951546294">
      <w:bodyDiv w:val="1"/>
      <w:marLeft w:val="0"/>
      <w:marRight w:val="0"/>
      <w:marTop w:val="0"/>
      <w:marBottom w:val="0"/>
      <w:divBdr>
        <w:top w:val="none" w:sz="0" w:space="0" w:color="auto"/>
        <w:left w:val="none" w:sz="0" w:space="0" w:color="auto"/>
        <w:bottom w:val="none" w:sz="0" w:space="0" w:color="auto"/>
        <w:right w:val="none" w:sz="0" w:space="0" w:color="auto"/>
      </w:divBdr>
    </w:div>
    <w:div w:id="991132304">
      <w:bodyDiv w:val="1"/>
      <w:marLeft w:val="0"/>
      <w:marRight w:val="0"/>
      <w:marTop w:val="0"/>
      <w:marBottom w:val="0"/>
      <w:divBdr>
        <w:top w:val="none" w:sz="0" w:space="0" w:color="auto"/>
        <w:left w:val="none" w:sz="0" w:space="0" w:color="auto"/>
        <w:bottom w:val="none" w:sz="0" w:space="0" w:color="auto"/>
        <w:right w:val="none" w:sz="0" w:space="0" w:color="auto"/>
      </w:divBdr>
      <w:divsChild>
        <w:div w:id="803740802">
          <w:marLeft w:val="0"/>
          <w:marRight w:val="0"/>
          <w:marTop w:val="0"/>
          <w:marBottom w:val="0"/>
          <w:divBdr>
            <w:top w:val="none" w:sz="0" w:space="0" w:color="auto"/>
            <w:left w:val="none" w:sz="0" w:space="0" w:color="auto"/>
            <w:bottom w:val="none" w:sz="0" w:space="0" w:color="auto"/>
            <w:right w:val="none" w:sz="0" w:space="0" w:color="auto"/>
          </w:divBdr>
          <w:divsChild>
            <w:div w:id="251091565">
              <w:marLeft w:val="0"/>
              <w:marRight w:val="0"/>
              <w:marTop w:val="0"/>
              <w:marBottom w:val="0"/>
              <w:divBdr>
                <w:top w:val="none" w:sz="0" w:space="0" w:color="auto"/>
                <w:left w:val="none" w:sz="0" w:space="0" w:color="auto"/>
                <w:bottom w:val="none" w:sz="0" w:space="0" w:color="auto"/>
                <w:right w:val="none" w:sz="0" w:space="0" w:color="auto"/>
              </w:divBdr>
              <w:divsChild>
                <w:div w:id="278101608">
                  <w:marLeft w:val="0"/>
                  <w:marRight w:val="0"/>
                  <w:marTop w:val="0"/>
                  <w:marBottom w:val="0"/>
                  <w:divBdr>
                    <w:top w:val="none" w:sz="0" w:space="0" w:color="auto"/>
                    <w:left w:val="none" w:sz="0" w:space="0" w:color="auto"/>
                    <w:bottom w:val="none" w:sz="0" w:space="0" w:color="auto"/>
                    <w:right w:val="none" w:sz="0" w:space="0" w:color="auto"/>
                  </w:divBdr>
                  <w:divsChild>
                    <w:div w:id="38229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830988">
      <w:bodyDiv w:val="1"/>
      <w:marLeft w:val="0"/>
      <w:marRight w:val="0"/>
      <w:marTop w:val="0"/>
      <w:marBottom w:val="0"/>
      <w:divBdr>
        <w:top w:val="none" w:sz="0" w:space="0" w:color="auto"/>
        <w:left w:val="none" w:sz="0" w:space="0" w:color="auto"/>
        <w:bottom w:val="none" w:sz="0" w:space="0" w:color="auto"/>
        <w:right w:val="none" w:sz="0" w:space="0" w:color="auto"/>
      </w:divBdr>
    </w:div>
    <w:div w:id="1064716316">
      <w:bodyDiv w:val="1"/>
      <w:marLeft w:val="0"/>
      <w:marRight w:val="0"/>
      <w:marTop w:val="0"/>
      <w:marBottom w:val="0"/>
      <w:divBdr>
        <w:top w:val="none" w:sz="0" w:space="0" w:color="auto"/>
        <w:left w:val="none" w:sz="0" w:space="0" w:color="auto"/>
        <w:bottom w:val="none" w:sz="0" w:space="0" w:color="auto"/>
        <w:right w:val="none" w:sz="0" w:space="0" w:color="auto"/>
      </w:divBdr>
    </w:div>
    <w:div w:id="1072780353">
      <w:bodyDiv w:val="1"/>
      <w:marLeft w:val="0"/>
      <w:marRight w:val="0"/>
      <w:marTop w:val="0"/>
      <w:marBottom w:val="0"/>
      <w:divBdr>
        <w:top w:val="none" w:sz="0" w:space="0" w:color="auto"/>
        <w:left w:val="none" w:sz="0" w:space="0" w:color="auto"/>
        <w:bottom w:val="none" w:sz="0" w:space="0" w:color="auto"/>
        <w:right w:val="none" w:sz="0" w:space="0" w:color="auto"/>
      </w:divBdr>
    </w:div>
    <w:div w:id="1098140043">
      <w:bodyDiv w:val="1"/>
      <w:marLeft w:val="0"/>
      <w:marRight w:val="0"/>
      <w:marTop w:val="0"/>
      <w:marBottom w:val="0"/>
      <w:divBdr>
        <w:top w:val="none" w:sz="0" w:space="0" w:color="auto"/>
        <w:left w:val="none" w:sz="0" w:space="0" w:color="auto"/>
        <w:bottom w:val="none" w:sz="0" w:space="0" w:color="auto"/>
        <w:right w:val="none" w:sz="0" w:space="0" w:color="auto"/>
      </w:divBdr>
    </w:div>
    <w:div w:id="1132943257">
      <w:bodyDiv w:val="1"/>
      <w:marLeft w:val="0"/>
      <w:marRight w:val="0"/>
      <w:marTop w:val="0"/>
      <w:marBottom w:val="0"/>
      <w:divBdr>
        <w:top w:val="none" w:sz="0" w:space="0" w:color="auto"/>
        <w:left w:val="none" w:sz="0" w:space="0" w:color="auto"/>
        <w:bottom w:val="none" w:sz="0" w:space="0" w:color="auto"/>
        <w:right w:val="none" w:sz="0" w:space="0" w:color="auto"/>
      </w:divBdr>
    </w:div>
    <w:div w:id="1296176792">
      <w:bodyDiv w:val="1"/>
      <w:marLeft w:val="0"/>
      <w:marRight w:val="0"/>
      <w:marTop w:val="0"/>
      <w:marBottom w:val="0"/>
      <w:divBdr>
        <w:top w:val="none" w:sz="0" w:space="0" w:color="auto"/>
        <w:left w:val="none" w:sz="0" w:space="0" w:color="auto"/>
        <w:bottom w:val="none" w:sz="0" w:space="0" w:color="auto"/>
        <w:right w:val="none" w:sz="0" w:space="0" w:color="auto"/>
      </w:divBdr>
    </w:div>
    <w:div w:id="1375084878">
      <w:bodyDiv w:val="1"/>
      <w:marLeft w:val="0"/>
      <w:marRight w:val="0"/>
      <w:marTop w:val="0"/>
      <w:marBottom w:val="0"/>
      <w:divBdr>
        <w:top w:val="none" w:sz="0" w:space="0" w:color="auto"/>
        <w:left w:val="none" w:sz="0" w:space="0" w:color="auto"/>
        <w:bottom w:val="none" w:sz="0" w:space="0" w:color="auto"/>
        <w:right w:val="none" w:sz="0" w:space="0" w:color="auto"/>
      </w:divBdr>
    </w:div>
    <w:div w:id="1381897698">
      <w:bodyDiv w:val="1"/>
      <w:marLeft w:val="0"/>
      <w:marRight w:val="0"/>
      <w:marTop w:val="0"/>
      <w:marBottom w:val="0"/>
      <w:divBdr>
        <w:top w:val="none" w:sz="0" w:space="0" w:color="auto"/>
        <w:left w:val="none" w:sz="0" w:space="0" w:color="auto"/>
        <w:bottom w:val="none" w:sz="0" w:space="0" w:color="auto"/>
        <w:right w:val="none" w:sz="0" w:space="0" w:color="auto"/>
      </w:divBdr>
    </w:div>
    <w:div w:id="1412894356">
      <w:bodyDiv w:val="1"/>
      <w:marLeft w:val="0"/>
      <w:marRight w:val="0"/>
      <w:marTop w:val="0"/>
      <w:marBottom w:val="0"/>
      <w:divBdr>
        <w:top w:val="none" w:sz="0" w:space="0" w:color="auto"/>
        <w:left w:val="none" w:sz="0" w:space="0" w:color="auto"/>
        <w:bottom w:val="none" w:sz="0" w:space="0" w:color="auto"/>
        <w:right w:val="none" w:sz="0" w:space="0" w:color="auto"/>
      </w:divBdr>
    </w:div>
    <w:div w:id="1448308879">
      <w:bodyDiv w:val="1"/>
      <w:marLeft w:val="0"/>
      <w:marRight w:val="0"/>
      <w:marTop w:val="0"/>
      <w:marBottom w:val="0"/>
      <w:divBdr>
        <w:top w:val="none" w:sz="0" w:space="0" w:color="auto"/>
        <w:left w:val="none" w:sz="0" w:space="0" w:color="auto"/>
        <w:bottom w:val="none" w:sz="0" w:space="0" w:color="auto"/>
        <w:right w:val="none" w:sz="0" w:space="0" w:color="auto"/>
      </w:divBdr>
    </w:div>
    <w:div w:id="1474907391">
      <w:bodyDiv w:val="1"/>
      <w:marLeft w:val="0"/>
      <w:marRight w:val="0"/>
      <w:marTop w:val="0"/>
      <w:marBottom w:val="0"/>
      <w:divBdr>
        <w:top w:val="none" w:sz="0" w:space="0" w:color="auto"/>
        <w:left w:val="none" w:sz="0" w:space="0" w:color="auto"/>
        <w:bottom w:val="none" w:sz="0" w:space="0" w:color="auto"/>
        <w:right w:val="none" w:sz="0" w:space="0" w:color="auto"/>
      </w:divBdr>
    </w:div>
    <w:div w:id="1497912827">
      <w:bodyDiv w:val="1"/>
      <w:marLeft w:val="0"/>
      <w:marRight w:val="0"/>
      <w:marTop w:val="0"/>
      <w:marBottom w:val="0"/>
      <w:divBdr>
        <w:top w:val="none" w:sz="0" w:space="0" w:color="auto"/>
        <w:left w:val="none" w:sz="0" w:space="0" w:color="auto"/>
        <w:bottom w:val="none" w:sz="0" w:space="0" w:color="auto"/>
        <w:right w:val="none" w:sz="0" w:space="0" w:color="auto"/>
      </w:divBdr>
    </w:div>
    <w:div w:id="1534004751">
      <w:bodyDiv w:val="1"/>
      <w:marLeft w:val="0"/>
      <w:marRight w:val="0"/>
      <w:marTop w:val="0"/>
      <w:marBottom w:val="0"/>
      <w:divBdr>
        <w:top w:val="none" w:sz="0" w:space="0" w:color="auto"/>
        <w:left w:val="none" w:sz="0" w:space="0" w:color="auto"/>
        <w:bottom w:val="none" w:sz="0" w:space="0" w:color="auto"/>
        <w:right w:val="none" w:sz="0" w:space="0" w:color="auto"/>
      </w:divBdr>
    </w:div>
    <w:div w:id="1589576280">
      <w:bodyDiv w:val="1"/>
      <w:marLeft w:val="0"/>
      <w:marRight w:val="0"/>
      <w:marTop w:val="0"/>
      <w:marBottom w:val="0"/>
      <w:divBdr>
        <w:top w:val="none" w:sz="0" w:space="0" w:color="auto"/>
        <w:left w:val="none" w:sz="0" w:space="0" w:color="auto"/>
        <w:bottom w:val="none" w:sz="0" w:space="0" w:color="auto"/>
        <w:right w:val="none" w:sz="0" w:space="0" w:color="auto"/>
      </w:divBdr>
    </w:div>
    <w:div w:id="1627588183">
      <w:bodyDiv w:val="1"/>
      <w:marLeft w:val="0"/>
      <w:marRight w:val="0"/>
      <w:marTop w:val="0"/>
      <w:marBottom w:val="0"/>
      <w:divBdr>
        <w:top w:val="none" w:sz="0" w:space="0" w:color="auto"/>
        <w:left w:val="none" w:sz="0" w:space="0" w:color="auto"/>
        <w:bottom w:val="none" w:sz="0" w:space="0" w:color="auto"/>
        <w:right w:val="none" w:sz="0" w:space="0" w:color="auto"/>
      </w:divBdr>
    </w:div>
    <w:div w:id="1628047888">
      <w:bodyDiv w:val="1"/>
      <w:marLeft w:val="0"/>
      <w:marRight w:val="0"/>
      <w:marTop w:val="0"/>
      <w:marBottom w:val="0"/>
      <w:divBdr>
        <w:top w:val="none" w:sz="0" w:space="0" w:color="auto"/>
        <w:left w:val="none" w:sz="0" w:space="0" w:color="auto"/>
        <w:bottom w:val="none" w:sz="0" w:space="0" w:color="auto"/>
        <w:right w:val="none" w:sz="0" w:space="0" w:color="auto"/>
      </w:divBdr>
    </w:div>
    <w:div w:id="1749226989">
      <w:bodyDiv w:val="1"/>
      <w:marLeft w:val="0"/>
      <w:marRight w:val="0"/>
      <w:marTop w:val="0"/>
      <w:marBottom w:val="0"/>
      <w:divBdr>
        <w:top w:val="none" w:sz="0" w:space="0" w:color="auto"/>
        <w:left w:val="none" w:sz="0" w:space="0" w:color="auto"/>
        <w:bottom w:val="none" w:sz="0" w:space="0" w:color="auto"/>
        <w:right w:val="none" w:sz="0" w:space="0" w:color="auto"/>
      </w:divBdr>
    </w:div>
    <w:div w:id="1801536033">
      <w:bodyDiv w:val="1"/>
      <w:marLeft w:val="0"/>
      <w:marRight w:val="0"/>
      <w:marTop w:val="0"/>
      <w:marBottom w:val="0"/>
      <w:divBdr>
        <w:top w:val="none" w:sz="0" w:space="0" w:color="auto"/>
        <w:left w:val="none" w:sz="0" w:space="0" w:color="auto"/>
        <w:bottom w:val="none" w:sz="0" w:space="0" w:color="auto"/>
        <w:right w:val="none" w:sz="0" w:space="0" w:color="auto"/>
      </w:divBdr>
    </w:div>
    <w:div w:id="1881934274">
      <w:bodyDiv w:val="1"/>
      <w:marLeft w:val="0"/>
      <w:marRight w:val="0"/>
      <w:marTop w:val="0"/>
      <w:marBottom w:val="0"/>
      <w:divBdr>
        <w:top w:val="none" w:sz="0" w:space="0" w:color="auto"/>
        <w:left w:val="none" w:sz="0" w:space="0" w:color="auto"/>
        <w:bottom w:val="none" w:sz="0" w:space="0" w:color="auto"/>
        <w:right w:val="none" w:sz="0" w:space="0" w:color="auto"/>
      </w:divBdr>
    </w:div>
    <w:div w:id="2131169830">
      <w:bodyDiv w:val="1"/>
      <w:marLeft w:val="0"/>
      <w:marRight w:val="0"/>
      <w:marTop w:val="0"/>
      <w:marBottom w:val="0"/>
      <w:divBdr>
        <w:top w:val="none" w:sz="0" w:space="0" w:color="auto"/>
        <w:left w:val="none" w:sz="0" w:space="0" w:color="auto"/>
        <w:bottom w:val="none" w:sz="0" w:space="0" w:color="auto"/>
        <w:right w:val="none" w:sz="0" w:space="0" w:color="auto"/>
      </w:divBdr>
    </w:div>
    <w:div w:id="214350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A61DD6-5DBB-4D1B-962D-08CFC13CB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893</Words>
  <Characters>5094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Workforce Development Meetings</vt:lpstr>
    </vt:vector>
  </TitlesOfParts>
  <Company>Bellevue Community College</Company>
  <LinksUpToDate>false</LinksUpToDate>
  <CharactersWithSpaces>5976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Workforce Development Meetings</dc:title>
  <dc:creator>efisher</dc:creator>
  <cp:lastModifiedBy>Heather Neikirk</cp:lastModifiedBy>
  <cp:revision>3</cp:revision>
  <cp:lastPrinted>2012-12-18T20:58:00Z</cp:lastPrinted>
  <dcterms:created xsi:type="dcterms:W3CDTF">2013-11-20T21:47:00Z</dcterms:created>
  <dcterms:modified xsi:type="dcterms:W3CDTF">2014-03-17T23:31:00Z</dcterms:modified>
</cp:coreProperties>
</file>